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623D38">
      <w:pPr>
        <w:jc w:val="center"/>
        <w:rPr>
          <w:rFonts w:hint="default" w:ascii="Times New Roman" w:hAnsi="Times New Roman" w:cs="Times New Roman"/>
          <w:b/>
          <w:bCs/>
          <w:sz w:val="32"/>
          <w:szCs w:val="32"/>
          <w:lang w:val="ru-RU"/>
        </w:rPr>
      </w:pPr>
      <w:bookmarkStart w:id="0" w:name="_GoBack"/>
      <w:bookmarkEnd w:id="0"/>
      <w:r>
        <w:rPr>
          <w:rFonts w:hint="default" w:ascii="Times New Roman" w:hAnsi="Times New Roman" w:cs="Times New Roman"/>
          <w:b/>
          <w:bCs/>
          <w:sz w:val="32"/>
          <w:szCs w:val="32"/>
          <w:lang w:val="ru-RU"/>
        </w:rPr>
        <w:t xml:space="preserve">Преобразование логарифмических </w:t>
      </w:r>
    </w:p>
    <w:p w14:paraId="5AF897C6">
      <w:pPr>
        <w:jc w:val="center"/>
        <w:rPr>
          <w:rFonts w:hint="default" w:ascii="Times New Roman" w:hAnsi="Times New Roman" w:cs="Times New Roman"/>
          <w:b/>
          <w:bCs/>
          <w:sz w:val="32"/>
          <w:szCs w:val="32"/>
          <w:lang w:val="ru-RU"/>
        </w:rPr>
      </w:pPr>
      <w:r>
        <w:rPr>
          <w:rFonts w:hint="default" w:ascii="Times New Roman" w:hAnsi="Times New Roman" w:cs="Times New Roman"/>
          <w:b/>
          <w:bCs/>
          <w:sz w:val="32"/>
          <w:szCs w:val="32"/>
          <w:lang w:val="ru-RU"/>
        </w:rPr>
        <w:t>и показательных выражений</w:t>
      </w:r>
    </w:p>
    <w:p w14:paraId="7C7D829D">
      <w:pPr>
        <w:jc w:val="center"/>
        <w:rPr>
          <w:rFonts w:hint="default" w:ascii="Times New Roman" w:hAnsi="Times New Roman" w:cs="Times New Roman"/>
          <w:b/>
          <w:bCs/>
          <w:sz w:val="32"/>
          <w:szCs w:val="32"/>
          <w:lang w:val="ru-RU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72"/>
        <w:gridCol w:w="6355"/>
        <w:gridCol w:w="3135"/>
      </w:tblGrid>
      <w:tr w14:paraId="6A49B8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72" w:type="dxa"/>
          </w:tcPr>
          <w:p w14:paraId="652F7329">
            <w:pPr>
              <w:numPr>
                <w:ilvl w:val="0"/>
                <w:numId w:val="1"/>
              </w:numPr>
              <w:ind w:left="425" w:leftChars="0" w:hanging="425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6355" w:type="dxa"/>
          </w:tcPr>
          <w:p w14:paraId="5933AA47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Значение выражения </w:t>
            </w:r>
          </w:p>
          <w:p w14:paraId="0837FA6B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>15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b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log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b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fPr>
                    <m:num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1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num>
                    <m:den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7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den>
                  </m:f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b>
              </m:sSub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>(</w:t>
            </w:r>
            <m:oMath>
              <m:rad>
                <m:ra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radPr>
                <m:deg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g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7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</m:rad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*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49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*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sSubPr>
                    <m:e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log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e>
                    <m:sub>
                      <m:rad>
                        <m:radPr>
                          <m:degHide m:val="1"/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</m:ctrlPr>
                        </m:radPr>
                        <m:deg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</m:ctrlPr>
                        </m:deg>
                        <m:e>
                          <m:r>
                            <m:rPr/>
                            <w:rPr>
                              <w:rFonts w:hint="default" w:ascii="Cambria Math" w:hAnsi="Cambria Math" w:cs="Times New Roman"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  <m:t>5</m:t>
                          </m: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</m:ctrlPr>
                        </m:e>
                      </m:rad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sub>
                  </m:sSub>
                  <m:rad>
                    <m:rad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radPr>
                    <m:deg>
                      <m:r>
                        <m:rPr/>
                        <w:rPr>
                          <w:rFonts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3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deg>
                    <m:e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49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e>
                  </m:rad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) </w:t>
            </w: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>равно</w:t>
            </w:r>
          </w:p>
        </w:tc>
        <w:tc>
          <w:tcPr>
            <w:tcW w:w="3135" w:type="dxa"/>
          </w:tcPr>
          <w:p w14:paraId="73A0DE2E">
            <w:pPr>
              <w:numPr>
                <w:ilvl w:val="0"/>
                <w:numId w:val="2"/>
              </w:numPr>
              <w:ind w:left="20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>1               2) 0</w:t>
            </w:r>
          </w:p>
          <w:p w14:paraId="6C1FDD9C">
            <w:pPr>
              <w:numPr>
                <w:numId w:val="0"/>
              </w:numPr>
              <w:ind w:leftChars="10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  <w:p w14:paraId="16D829BB">
            <w:pPr>
              <w:numPr>
                <w:ilvl w:val="0"/>
                <w:numId w:val="2"/>
              </w:numPr>
              <w:ind w:left="200" w:leftChars="0" w:firstLine="0" w:firstLineChars="0"/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</w:pP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ru-RU"/>
                    </w:rPr>
                    <m:t>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ru-RU"/>
                    </w:rPr>
                    <m:t>7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den>
              </m:f>
            </m:oMath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                4) 7 </w:t>
            </w:r>
          </w:p>
          <w:p w14:paraId="48AE5782">
            <w:pPr>
              <w:numPr>
                <w:numId w:val="0"/>
              </w:numPr>
              <w:ind w:leftChars="10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          </w:t>
            </w:r>
          </w:p>
        </w:tc>
      </w:tr>
      <w:tr w14:paraId="32D142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72" w:type="dxa"/>
          </w:tcPr>
          <w:p w14:paraId="3E3E0FA5">
            <w:pPr>
              <w:numPr>
                <w:ilvl w:val="0"/>
                <w:numId w:val="1"/>
              </w:numPr>
              <w:ind w:left="425" w:leftChars="0" w:hanging="425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6355" w:type="dxa"/>
          </w:tcPr>
          <w:p w14:paraId="2D50344E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Значение выражения </w:t>
            </w:r>
          </w:p>
          <w:p w14:paraId="54C8DD00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 xml:space="preserve">lgtg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+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lgtg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 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+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lgtg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 3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+ … +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lgtg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 89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 </w:t>
            </w: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>равно</w:t>
            </w:r>
          </w:p>
        </w:tc>
        <w:tc>
          <w:tcPr>
            <w:tcW w:w="3135" w:type="dxa"/>
          </w:tcPr>
          <w:p w14:paraId="50535DAC">
            <w:pPr>
              <w:numPr>
                <w:ilvl w:val="0"/>
                <w:numId w:val="3"/>
              </w:numPr>
              <w:tabs>
                <w:tab w:val="left" w:pos="1400"/>
              </w:tabs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1               2) 0</w:t>
            </w:r>
          </w:p>
          <w:p w14:paraId="09E92C04">
            <w:pPr>
              <w:numPr>
                <w:numId w:val="0"/>
              </w:numPr>
              <w:ind w:left="210"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  <w:p w14:paraId="3A4EDCEC">
            <w:pPr>
              <w:numPr>
                <w:ilvl w:val="0"/>
                <w:numId w:val="3"/>
              </w:numPr>
              <w:ind w:left="10" w:leftChars="0" w:hanging="10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lgtg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 50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    4)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 xml:space="preserve">lgctg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50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</w:p>
          <w:p w14:paraId="567B9ED4">
            <w:pPr>
              <w:numPr>
                <w:numId w:val="0"/>
              </w:numPr>
              <w:ind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</w:tc>
      </w:tr>
      <w:tr w14:paraId="184D66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72" w:type="dxa"/>
          </w:tcPr>
          <w:p w14:paraId="7165D4AB">
            <w:pPr>
              <w:numPr>
                <w:ilvl w:val="0"/>
                <w:numId w:val="1"/>
              </w:numPr>
              <w:ind w:left="425" w:leftChars="0" w:hanging="425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6355" w:type="dxa"/>
            <w:vAlign w:val="top"/>
          </w:tcPr>
          <w:p w14:paraId="717EE242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Значение выражения </w:t>
            </w:r>
          </w:p>
          <w:p w14:paraId="0F162D73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 xml:space="preserve">lgtg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* 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 xml:space="preserve">lgtg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*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 xml:space="preserve">lgtg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* … * 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lgtg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 89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 </w:t>
            </w: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>равно</w:t>
            </w:r>
          </w:p>
        </w:tc>
        <w:tc>
          <w:tcPr>
            <w:tcW w:w="3135" w:type="dxa"/>
            <w:vAlign w:val="top"/>
          </w:tcPr>
          <w:p w14:paraId="455ABDCA">
            <w:pPr>
              <w:numPr>
                <w:numId w:val="0"/>
              </w:numPr>
              <w:tabs>
                <w:tab w:val="left" w:pos="1400"/>
              </w:tabs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1) 1               2) 0</w:t>
            </w:r>
          </w:p>
          <w:p w14:paraId="603F7F7B">
            <w:pPr>
              <w:numPr>
                <w:ilvl w:val="0"/>
                <w:numId w:val="0"/>
              </w:numPr>
              <w:ind w:left="210"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  <w:p w14:paraId="18BD6377">
            <w:pPr>
              <w:numPr>
                <w:numId w:val="0"/>
              </w:numPr>
              <w:ind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3) lgtg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 50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    4)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lgctg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 50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</w:p>
          <w:p w14:paraId="36578A83">
            <w:pPr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</w:tr>
      <w:tr w14:paraId="44CDBD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72" w:type="dxa"/>
          </w:tcPr>
          <w:p w14:paraId="1C9AAFC7">
            <w:pPr>
              <w:numPr>
                <w:ilvl w:val="0"/>
                <w:numId w:val="1"/>
              </w:numPr>
              <w:ind w:left="425" w:leftChars="0" w:hanging="425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6355" w:type="dxa"/>
          </w:tcPr>
          <w:p w14:paraId="4525629C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Значение выражения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p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sSubPr>
                    <m:e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log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e>
                    <m:sub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3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sub>
                  </m:s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p>
              </m:sSup>
              <m:r>
                <m:rPr/>
                <w:rPr>
                  <w:rFonts w:hint="default" w:ascii="Cambria Math" w:hAnsi="Cambria Math" w:cs="Times New Roman"/>
                  <w:sz w:val="28"/>
                  <w:szCs w:val="28"/>
                  <w:vertAlign w:val="baseline"/>
                  <w:lang w:val="en-US"/>
                </w:rPr>
                <m:t>−</m:t>
              </m:r>
            </m:oMath>
            <w:r>
              <m:rPr/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p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sSubPr>
                    <m:e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log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e>
                    <m:sub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3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sub>
                  </m:s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</w:t>
            </w: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>равно</w:t>
            </w:r>
          </w:p>
          <w:p w14:paraId="077B15C9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3135" w:type="dxa"/>
          </w:tcPr>
          <w:p w14:paraId="0FAD123C">
            <w:pPr>
              <w:numPr>
                <w:ilvl w:val="0"/>
                <w:numId w:val="0"/>
              </w:numPr>
              <w:tabs>
                <w:tab w:val="left" w:pos="1400"/>
              </w:tabs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1) 1               2) 0</w:t>
            </w:r>
          </w:p>
          <w:p w14:paraId="228ACB30">
            <w:pPr>
              <w:numPr>
                <w:ilvl w:val="0"/>
                <w:numId w:val="0"/>
              </w:numPr>
              <w:ind w:left="210"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  <w:p w14:paraId="23BB34E4">
            <w:pPr>
              <w:numPr>
                <w:ilvl w:val="0"/>
                <w:numId w:val="0"/>
              </w:numPr>
              <w:ind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3) -3</w:t>
            </w: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             4)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b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log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b>
              </m:sSub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</w:p>
          <w:p w14:paraId="3ABB6A9A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</w:tr>
      <w:tr w14:paraId="5C371B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72" w:type="dxa"/>
          </w:tcPr>
          <w:p w14:paraId="5503273B">
            <w:pPr>
              <w:numPr>
                <w:ilvl w:val="0"/>
                <w:numId w:val="1"/>
              </w:numPr>
              <w:ind w:left="425" w:leftChars="0" w:hanging="425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6355" w:type="dxa"/>
            <w:vAlign w:val="top"/>
          </w:tcPr>
          <w:p w14:paraId="68E5C84B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Значение выражения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p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radPr>
                    <m:deg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deg>
                    <m:e>
                      <m:sSub>
                        <m:sSubP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ru-RU"/>
                            </w:rPr>
                          </m:ctrlPr>
                        </m:sSubPr>
                        <m:e>
                          <m:r>
                            <m:rPr/>
                            <w:rPr>
                              <w:rFonts w:hint="default" w:ascii="Cambria Math" w:hAnsi="Cambria Math" w:cs="Times New Roman"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  <m:t>log</m:t>
                          </m: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ru-RU"/>
                            </w:rPr>
                          </m:ctrlPr>
                        </m:e>
                        <m:sub>
                          <m:r>
                            <m:rPr/>
                            <w:rPr>
                              <w:rFonts w:hint="default" w:ascii="Cambria Math" w:hAnsi="Cambria Math" w:cs="Times New Roman"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  <m:t>3</m:t>
                          </m: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ru-RU"/>
                            </w:rPr>
                          </m:ctrlPr>
                        </m:sub>
                      </m:sSub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2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e>
                  </m:rad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p>
              </m:sSup>
              <m:r>
                <m:rPr/>
                <w:rPr>
                  <w:rFonts w:hint="default" w:ascii="Cambria Math" w:hAnsi="Cambria Math" w:cs="Times New Roman"/>
                  <w:sz w:val="28"/>
                  <w:szCs w:val="28"/>
                  <w:vertAlign w:val="baseline"/>
                  <w:lang w:val="en-US"/>
                </w:rPr>
                <m:t>−</m:t>
              </m:r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p>
                  <m:rad>
                    <m:radPr>
                      <m:degHide m:val="1"/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radPr>
                    <m:deg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deg>
                    <m:e>
                      <m:sSub>
                        <m:sSubP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ru-RU"/>
                            </w:rPr>
                          </m:ctrlPr>
                        </m:sSubPr>
                        <m:e>
                          <m:r>
                            <m:rPr/>
                            <w:rPr>
                              <w:rFonts w:hint="default" w:ascii="Cambria Math" w:hAnsi="Cambria Math" w:cs="Times New Roman"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  <m:t>log</m:t>
                          </m: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ru-RU"/>
                            </w:rPr>
                          </m:ctrlPr>
                        </m:e>
                        <m:sub>
                          <m:r>
                            <m:rPr/>
                            <w:rPr>
                              <w:rFonts w:hint="default" w:ascii="Cambria Math" w:hAnsi="Cambria Math" w:cs="Times New Roman"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  <m:t>2</m:t>
                          </m: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ru-RU"/>
                            </w:rPr>
                          </m:ctrlPr>
                        </m:sub>
                      </m:sSub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3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e>
                  </m:rad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p>
              </m:sSup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</w:t>
            </w: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>равно</w:t>
            </w:r>
          </w:p>
          <w:p w14:paraId="52D48721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3135" w:type="dxa"/>
            <w:vAlign w:val="top"/>
          </w:tcPr>
          <w:p w14:paraId="386E2FCE">
            <w:pPr>
              <w:numPr>
                <w:ilvl w:val="0"/>
                <w:numId w:val="0"/>
              </w:numPr>
              <w:tabs>
                <w:tab w:val="left" w:pos="1400"/>
              </w:tabs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1) 1               2) 0</w:t>
            </w:r>
          </w:p>
          <w:p w14:paraId="7E8372B7">
            <w:pPr>
              <w:numPr>
                <w:ilvl w:val="0"/>
                <w:numId w:val="0"/>
              </w:numPr>
              <w:ind w:left="210"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  <w:p w14:paraId="2688B85B">
            <w:pPr>
              <w:numPr>
                <w:ilvl w:val="0"/>
                <w:numId w:val="0"/>
              </w:numPr>
              <w:ind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 xml:space="preserve">3) </w:t>
            </w:r>
            <m:oMath>
              <m:rad>
                <m:radPr>
                  <m:degHide m:val="1"/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radPr>
                <m:deg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g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3+2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</m:rad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    4) a</w:t>
            </w:r>
          </w:p>
          <w:p w14:paraId="11C995A1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</w:tr>
      <w:tr w14:paraId="1B254D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72" w:type="dxa"/>
          </w:tcPr>
          <w:p w14:paraId="6FA8F325">
            <w:pPr>
              <w:numPr>
                <w:ilvl w:val="0"/>
                <w:numId w:val="1"/>
              </w:numPr>
              <w:ind w:left="425" w:leftChars="0" w:hanging="425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6355" w:type="dxa"/>
          </w:tcPr>
          <w:p w14:paraId="527B026A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Упростить выражение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ru-RU"/>
                    </w:rPr>
                    <m:t>а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p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fPr>
                    <m:num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lglg a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num>
                    <m:den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lg a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den>
                  </m:f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p>
              </m:sSup>
            </m:oMath>
          </w:p>
        </w:tc>
        <w:tc>
          <w:tcPr>
            <w:tcW w:w="3135" w:type="dxa"/>
          </w:tcPr>
          <w:p w14:paraId="393A8A71">
            <w:pPr>
              <w:numPr>
                <w:ilvl w:val="0"/>
                <w:numId w:val="0"/>
              </w:numPr>
              <w:tabs>
                <w:tab w:val="left" w:pos="1400"/>
              </w:tabs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 xml:space="preserve">1)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a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lg a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 xml:space="preserve">         2) lglg a</w:t>
            </w:r>
          </w:p>
          <w:p w14:paraId="1EDAD6CD">
            <w:pPr>
              <w:numPr>
                <w:ilvl w:val="0"/>
                <w:numId w:val="0"/>
              </w:numPr>
              <w:ind w:left="210"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  <w:p w14:paraId="30B9AB26">
            <w:pPr>
              <w:numPr>
                <w:ilvl w:val="0"/>
                <w:numId w:val="0"/>
              </w:numPr>
              <w:ind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3) lg a</w:t>
            </w: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           4) a</w:t>
            </w:r>
          </w:p>
          <w:p w14:paraId="44913F3F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</w:tr>
      <w:tr w14:paraId="4CB8E0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72" w:type="dxa"/>
          </w:tcPr>
          <w:p w14:paraId="6B3E7878">
            <w:pPr>
              <w:numPr>
                <w:ilvl w:val="0"/>
                <w:numId w:val="1"/>
              </w:numPr>
              <w:ind w:left="425" w:leftChars="0" w:hanging="425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6355" w:type="dxa"/>
          </w:tcPr>
          <w:p w14:paraId="4D4A195B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>Значение выражения</w:t>
            </w:r>
          </w:p>
          <w:p w14:paraId="69E1544F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81 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p>
                  <m:f>
                    <m:f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fPr>
                    <m:num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1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num>
                    <m:den>
                      <m:sSub>
                        <m:sSubP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ru-RU"/>
                            </w:rPr>
                          </m:ctrlPr>
                        </m:sSubPr>
                        <m:e>
                          <m:r>
                            <m:rPr/>
                            <w:rPr>
                              <w:rFonts w:hint="default" w:ascii="Cambria Math" w:hAnsi="Cambria Math" w:cs="Times New Roman"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  <m:t>log</m:t>
                          </m: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ru-RU"/>
                            </w:rPr>
                          </m:ctrlPr>
                        </m:e>
                        <m:sub>
                          <m:r>
                            <m:rPr/>
                            <w:rPr>
                              <w:rFonts w:hint="default" w:ascii="Cambria Math" w:hAnsi="Cambria Math" w:cs="Times New Roman"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  <m:t>5</m:t>
                          </m: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ru-RU"/>
                            </w:rPr>
                          </m:ctrlPr>
                        </m:sub>
                      </m:sSub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3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ru-RU"/>
                        </w:rPr>
                      </m:ctrlPr>
                    </m:den>
                  </m:f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p>
              </m:sSup>
              <m:r>
                <m:rPr/>
                <w:rPr>
                  <w:rFonts w:hint="default" w:ascii="Cambria Math" w:hAnsi="Cambria Math" w:cs="Times New Roman"/>
                  <w:sz w:val="28"/>
                  <w:szCs w:val="28"/>
                  <w:vertAlign w:val="baseline"/>
                  <w:lang w:val="en-US"/>
                </w:rPr>
                <m:t xml:space="preserve"> </m:t>
              </m:r>
            </m:oMath>
            <w:r>
              <m:rPr/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+ </w:t>
            </w: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27 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sSubPr>
                    <m:e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log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e>
                    <m:sub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9</m:t>
                      </m: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sub>
                  </m:s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36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  <m:r>
                <m:rPr/>
                <w:rPr>
                  <w:rFonts w:hint="default" w:ascii="Cambria Math" w:hAnsi="Cambria Math" w:cs="Times New Roman"/>
                  <w:sz w:val="28"/>
                  <w:szCs w:val="28"/>
                  <w:vertAlign w:val="baseline"/>
                  <w:lang w:val="en-US"/>
                </w:rPr>
                <m:t xml:space="preserve"> + </m:t>
              </m:r>
              <m:sSup>
                <m:sSupPr>
                  <m:ctrlPr>
                    <m:rPr/>
                    <w:rPr>
                      <w:rFonts w:hint="default"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3 </m:t>
                  </m:r>
                  <m:ctrlPr>
                    <m:rPr/>
                    <w:rPr>
                      <w:rFonts w:hint="default"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e>
                <m:sup>
                  <m:f>
                    <m:fPr>
                      <m:ctrlPr>
                        <m:rPr/>
                        <w:rPr>
                          <w:rFonts w:hint="default"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fPr>
                    <m:num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4</m:t>
                      </m:r>
                      <m:ctrlPr>
                        <m:rPr/>
                        <w:rPr>
                          <w:rFonts w:hint="default"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num>
                    <m:den>
                      <m:sSub>
                        <m:sSubPr>
                          <m:ctrlPr>
                            <m:rPr/>
                            <w:rPr>
                              <w:rFonts w:hint="default"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</m:ctrlPr>
                        </m:sSubPr>
                        <m:e>
                          <m:r>
                            <m:rPr/>
                            <w:rPr>
                              <w:rFonts w:hint="default" w:ascii="Cambria Math" w:hAnsi="Cambria Math" w:cs="Times New Roman"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  <m:t>log</m:t>
                          </m:r>
                          <m:ctrlPr>
                            <m:rPr/>
                            <w:rPr>
                              <w:rFonts w:hint="default"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</m:ctrlPr>
                        </m:e>
                        <m:sub>
                          <m:r>
                            <m:rPr/>
                            <w:rPr>
                              <w:rFonts w:hint="default" w:ascii="Cambria Math" w:hAnsi="Cambria Math" w:cs="Times New Roman"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  <m:t>7</m:t>
                          </m:r>
                          <m:ctrlPr>
                            <m:rPr/>
                            <w:rPr>
                              <w:rFonts w:hint="default" w:ascii="Cambria Math" w:hAnsi="Cambria Math" w:cs="Times New Roman"/>
                              <w:i/>
                              <w:sz w:val="28"/>
                              <w:szCs w:val="28"/>
                              <w:vertAlign w:val="baseline"/>
                              <w:lang w:val="en-US"/>
                            </w:rPr>
                          </m:ctrlPr>
                        </m:sub>
                      </m:sSub>
                      <m:r>
                        <m:rPr/>
                        <w:rPr>
                          <w:rFonts w:hint="default" w:ascii="Cambria Math" w:hAnsi="Cambria Math" w:cs="Times New Roman"/>
                          <w:sz w:val="28"/>
                          <w:szCs w:val="28"/>
                          <w:vertAlign w:val="baseline"/>
                          <w:lang w:val="en-US"/>
                        </w:rPr>
                        <m:t>9</m:t>
                      </m:r>
                      <m:ctrlPr>
                        <m:rPr/>
                        <w:rPr>
                          <w:rFonts w:hint="default" w:ascii="Cambria Math" w:hAnsi="Cambria Math" w:cs="Times New Roman"/>
                          <w:i/>
                          <w:sz w:val="28"/>
                          <w:szCs w:val="28"/>
                          <w:vertAlign w:val="baseline"/>
                          <w:lang w:val="en-US"/>
                        </w:rPr>
                      </m:ctrlPr>
                    </m:den>
                  </m:f>
                  <m:ctrlPr>
                    <m:rPr/>
                    <w:rPr>
                      <w:rFonts w:hint="default"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sup>
              </m:sSup>
            </m:oMath>
            <w:r>
              <m:rPr/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</w:t>
            </w: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>равно</w:t>
            </w:r>
          </w:p>
        </w:tc>
        <w:tc>
          <w:tcPr>
            <w:tcW w:w="3135" w:type="dxa"/>
          </w:tcPr>
          <w:p w14:paraId="2C544CB4">
            <w:pPr>
              <w:numPr>
                <w:ilvl w:val="0"/>
                <w:numId w:val="0"/>
              </w:numPr>
              <w:tabs>
                <w:tab w:val="left" w:pos="1400"/>
              </w:tabs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1) 890           2) 3</w:t>
            </w:r>
          </w:p>
          <w:p w14:paraId="6DB1433F">
            <w:pPr>
              <w:numPr>
                <w:ilvl w:val="0"/>
                <w:numId w:val="0"/>
              </w:numPr>
              <w:ind w:left="210"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  <w:p w14:paraId="38D4994E">
            <w:pPr>
              <w:numPr>
                <w:ilvl w:val="0"/>
                <w:numId w:val="0"/>
              </w:numPr>
              <w:ind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 xml:space="preserve">3) 9    </w:t>
            </w: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           4) 81</w:t>
            </w:r>
          </w:p>
          <w:p w14:paraId="6D5E3227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</w:tr>
      <w:tr w14:paraId="7F7002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72" w:type="dxa"/>
          </w:tcPr>
          <w:p w14:paraId="2FFF6F76">
            <w:pPr>
              <w:numPr>
                <w:ilvl w:val="0"/>
                <w:numId w:val="1"/>
              </w:numPr>
              <w:ind w:left="425" w:leftChars="0" w:hanging="425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6355" w:type="dxa"/>
          </w:tcPr>
          <w:p w14:paraId="028AF047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>Расположить в порядке возрастания числа</w:t>
            </w:r>
          </w:p>
          <w:p w14:paraId="7D4CA097">
            <w:pPr>
              <w:rPr>
                <w:rFonts w:hAnsi="Cambria Math" w:cs="Times New Roman"/>
                <w:i w:val="0"/>
                <w:sz w:val="28"/>
                <w:szCs w:val="28"/>
                <w:vertAlign w:val="baseline"/>
                <w:lang w:val="en-US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b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log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b>
              </m:sSub>
              <m:r>
                <m:rPr/>
                <w:rPr>
                  <w:rFonts w:hint="default" w:ascii="Cambria Math" w:hAnsi="Cambria Math" w:cs="Times New Roman"/>
                  <w:sz w:val="28"/>
                  <w:szCs w:val="28"/>
                  <w:vertAlign w:val="baseline"/>
                  <w:lang w:val="en-US"/>
                </w:rPr>
                <m:t>3</m:t>
              </m:r>
            </m:oMath>
            <w:r>
              <m:rPr/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,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6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,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</w:p>
          <w:p w14:paraId="7621FFAE">
            <w:pP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</w:pPr>
          </w:p>
        </w:tc>
        <w:tc>
          <w:tcPr>
            <w:tcW w:w="3135" w:type="dxa"/>
          </w:tcPr>
          <w:p w14:paraId="7BCDB352">
            <w:pPr>
              <w:numPr>
                <w:ilvl w:val="0"/>
                <w:numId w:val="4"/>
              </w:num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6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,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b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log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b>
              </m:sSub>
              <m:r>
                <m:rPr/>
                <w:rPr>
                  <w:rFonts w:hint="default" w:ascii="Cambria Math" w:hAnsi="Cambria Math" w:cs="Times New Roman"/>
                  <w:sz w:val="28"/>
                  <w:szCs w:val="28"/>
                  <w:vertAlign w:val="baseline"/>
                  <w:lang w:val="en-US"/>
                </w:rPr>
                <m:t>3</m:t>
              </m:r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, 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</w:p>
          <w:p w14:paraId="0E43C441">
            <w:pPr>
              <w:numPr>
                <w:numId w:val="0"/>
              </w:num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  <w:p w14:paraId="5B357B8C">
            <w:pPr>
              <w:numPr>
                <w:ilvl w:val="0"/>
                <w:numId w:val="4"/>
              </w:num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b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log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b>
              </m:sSub>
              <m:r>
                <m:rPr/>
                <w:rPr>
                  <w:rFonts w:hint="default" w:ascii="Cambria Math" w:hAnsi="Cambria Math" w:cs="Times New Roman"/>
                  <w:sz w:val="28"/>
                  <w:szCs w:val="28"/>
                  <w:vertAlign w:val="baseline"/>
                  <w:lang w:val="en-US"/>
                </w:rPr>
                <m:t>3</m:t>
              </m:r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,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,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6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</w:p>
          <w:p w14:paraId="52F489CC">
            <w:pPr>
              <w:numPr>
                <w:numId w:val="0"/>
              </w:num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  <w:p w14:paraId="24D6CE98">
            <w:pPr>
              <w:numPr>
                <w:ilvl w:val="0"/>
                <w:numId w:val="4"/>
              </w:num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6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,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,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b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log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b>
              </m:sSub>
              <m:r>
                <m:rPr/>
                <w:rPr>
                  <w:rFonts w:hint="default" w:ascii="Cambria Math" w:hAnsi="Cambria Math" w:cs="Times New Roman"/>
                  <w:sz w:val="28"/>
                  <w:szCs w:val="28"/>
                  <w:vertAlign w:val="baseline"/>
                  <w:lang w:val="en-US"/>
                </w:rPr>
                <m:t>3</m:t>
              </m:r>
            </m:oMath>
          </w:p>
          <w:p w14:paraId="578863D3">
            <w:pPr>
              <w:numPr>
                <w:numId w:val="0"/>
              </w:num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  <w:p w14:paraId="58199560">
            <w:pPr>
              <w:numPr>
                <w:ilvl w:val="0"/>
                <w:numId w:val="4"/>
              </w:num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3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,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6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en-US"/>
                    </w:rPr>
                  </m:ctrlPr>
                </m:den>
              </m:f>
            </m:oMath>
            <w:r>
              <w:rPr>
                <w:rFonts w:hint="default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 xml:space="preserve"> ,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b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log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b>
              </m:sSub>
              <m:r>
                <m:rPr/>
                <w:rPr>
                  <w:rFonts w:hint="default" w:ascii="Cambria Math" w:hAnsi="Cambria Math" w:cs="Times New Roman"/>
                  <w:sz w:val="28"/>
                  <w:szCs w:val="28"/>
                  <w:vertAlign w:val="baseline"/>
                  <w:lang w:val="en-US"/>
                </w:rPr>
                <m:t>3</m:t>
              </m:r>
            </m:oMath>
          </w:p>
          <w:p w14:paraId="0FBAC065">
            <w:pPr>
              <w:numPr>
                <w:numId w:val="0"/>
              </w:num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</w:pPr>
          </w:p>
        </w:tc>
      </w:tr>
      <w:tr w14:paraId="3F2092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72" w:type="dxa"/>
          </w:tcPr>
          <w:p w14:paraId="07CED7E6">
            <w:pPr>
              <w:numPr>
                <w:ilvl w:val="0"/>
                <w:numId w:val="1"/>
              </w:numPr>
              <w:ind w:left="425" w:leftChars="0" w:hanging="425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6355" w:type="dxa"/>
          </w:tcPr>
          <w:p w14:paraId="1D004D0F">
            <w:pPr>
              <m:rPr/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Найти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b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log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5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b>
              </m:sSub>
            </m:oMath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6 , если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SubPr>
                <m:e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log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e>
                <m:sub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ru-RU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sub>
              </m:sSub>
              <m:r>
                <m:rPr/>
                <w:rPr>
                  <w:rFonts w:hint="default" w:ascii="Cambria Math" w:hAnsi="Cambria Math" w:cs="Times New Roman"/>
                  <w:sz w:val="28"/>
                  <w:szCs w:val="28"/>
                  <w:vertAlign w:val="baseline"/>
                  <w:lang w:val="en-US"/>
                </w:rPr>
                <m:t>3</m:t>
              </m:r>
            </m:oMath>
            <w:r>
              <m:rPr/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= а, </w:t>
            </w:r>
          </w:p>
          <w:p w14:paraId="520F55FC">
            <w:pPr>
              <m:rPr/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sSubPr>
                  <m:e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en-US"/>
                      </w:rPr>
                      <m:t>log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e>
                  <m:sub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ru-RU"/>
                      </w:rPr>
                      <m:t>2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sub>
                </m:s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10 = с</m:t>
                </m:r>
              </m:oMath>
            </m:oMathPara>
          </w:p>
        </w:tc>
        <w:tc>
          <w:tcPr>
            <w:tcW w:w="3135" w:type="dxa"/>
          </w:tcPr>
          <w:p w14:paraId="1FA8473F">
            <w:pPr>
              <w:numPr>
                <w:ilvl w:val="0"/>
                <w:numId w:val="5"/>
              </w:numPr>
              <w:ind w:left="200" w:leftChars="0" w:firstLine="0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a + c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a + 1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den>
              </m:f>
            </m:oMath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         2)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a + c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c + 1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den>
              </m:f>
            </m:oMath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 </w:t>
            </w:r>
          </w:p>
          <w:p w14:paraId="004F68F3">
            <w:pPr>
              <w:numPr>
                <w:ilvl w:val="0"/>
                <w:numId w:val="0"/>
              </w:numPr>
              <w:ind w:leftChars="10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  <w:p w14:paraId="2ABCED7D">
            <w:pPr>
              <w:numPr>
                <w:ilvl w:val="0"/>
                <w:numId w:val="5"/>
              </w:numPr>
              <w:ind w:left="200" w:leftChars="0" w:firstLine="0" w:firstLineChars="0"/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</w:pP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a + 1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a − c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den>
              </m:f>
            </m:oMath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           4)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ru-RU"/>
                    </w:rPr>
                    <m:t>1</m:t>
                  </m:r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 xml:space="preserve"> + a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c − 1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den>
              </m:f>
            </m:oMath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 </w:t>
            </w:r>
          </w:p>
          <w:p w14:paraId="29819DAE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</w:tr>
      <w:tr w14:paraId="329A3B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72" w:type="dxa"/>
          </w:tcPr>
          <w:p w14:paraId="6712B60A">
            <w:pPr>
              <w:numPr>
                <w:ilvl w:val="0"/>
                <w:numId w:val="1"/>
              </w:numPr>
              <w:ind w:left="425" w:leftChars="0" w:hanging="425" w:firstLine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  <w:tc>
          <w:tcPr>
            <w:tcW w:w="6355" w:type="dxa"/>
            <w:vAlign w:val="top"/>
          </w:tcPr>
          <w:p w14:paraId="396B6067">
            <w:pP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Найти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>lg 56</w:t>
            </w:r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, если </w:t>
            </w:r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>lg 2</w:t>
            </w:r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= а, </w:t>
            </w:r>
          </w:p>
          <w:p w14:paraId="26229AC5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sSubPr>
                  <m:e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en-US"/>
                      </w:rPr>
                      <m:t>log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e>
                  <m:sub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ru-RU"/>
                      </w:rPr>
                      <m:t>2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sub>
                </m:s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en-US"/>
                  </w:rPr>
                  <m:t>7</m:t>
                </m:r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 xml:space="preserve"> = с</m:t>
                </m:r>
              </m:oMath>
            </m:oMathPara>
          </w:p>
        </w:tc>
        <w:tc>
          <w:tcPr>
            <w:tcW w:w="3135" w:type="dxa"/>
            <w:vAlign w:val="top"/>
          </w:tcPr>
          <w:p w14:paraId="3CD1275B">
            <w:pPr>
              <w:numPr>
                <w:ilvl w:val="0"/>
                <w:numId w:val="6"/>
              </w:numPr>
              <w:ind w:left="200" w:leftChars="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>ac +3a</w:t>
            </w:r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  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en-US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  2) 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fPr>
                <m:num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a + c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z w:val="28"/>
                      <w:szCs w:val="28"/>
                      <w:vertAlign w:val="baseline"/>
                      <w:lang w:val="en-US"/>
                    </w:rPr>
                    <m:t>a + 1</m:t>
                  </m: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baseline"/>
                      <w:lang w:val="ru-RU"/>
                    </w:rPr>
                  </m:ctrlPr>
                </m:den>
              </m:f>
            </m:oMath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  <w:t xml:space="preserve"> </w:t>
            </w:r>
          </w:p>
          <w:p w14:paraId="474B74F5">
            <w:pPr>
              <w:numPr>
                <w:ilvl w:val="0"/>
                <w:numId w:val="0"/>
              </w:numPr>
              <w:ind w:leftChars="100"/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  <w:p w14:paraId="2213E881">
            <w:pPr>
              <w:numPr>
                <w:ilvl w:val="0"/>
                <w:numId w:val="5"/>
              </w:numPr>
              <w:ind w:left="200" w:leftChars="0" w:firstLine="0" w:firstLineChars="0"/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</w:pPr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>2ac - c</w:t>
            </w:r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ru-RU"/>
              </w:rPr>
              <w:t xml:space="preserve">        4) </w:t>
            </w:r>
            <w:r>
              <w:rPr>
                <w:rFonts w:hint="default" w:ascii="Calibri" w:hAnsi="Cambria Math" w:cs="Times New Roman"/>
                <w:i w:val="0"/>
                <w:sz w:val="28"/>
                <w:szCs w:val="28"/>
                <w:vertAlign w:val="baseline"/>
                <w:lang w:val="en-US"/>
              </w:rPr>
              <w:t>3a + c</w:t>
            </w:r>
          </w:p>
          <w:p w14:paraId="2EFAAC4D">
            <w:pPr>
              <w:rPr>
                <w:rFonts w:hint="default" w:ascii="Times New Roman" w:hAnsi="Times New Roman" w:cs="Times New Roman"/>
                <w:sz w:val="28"/>
                <w:szCs w:val="28"/>
                <w:vertAlign w:val="baseline"/>
                <w:lang w:val="ru-RU"/>
              </w:rPr>
            </w:pPr>
          </w:p>
        </w:tc>
      </w:tr>
    </w:tbl>
    <w:p w14:paraId="02E83BFB">
      <w:pPr>
        <w:rPr>
          <w:rFonts w:hint="default" w:ascii="Times New Roman" w:hAnsi="Times New Roman" w:cs="Times New Roman"/>
          <w:sz w:val="28"/>
          <w:szCs w:val="28"/>
          <w:lang w:val="en-US"/>
        </w:rPr>
      </w:pPr>
    </w:p>
    <w:p w14:paraId="685EE998">
      <w:pPr>
        <w:numPr>
          <w:ilvl w:val="0"/>
          <w:numId w:val="1"/>
        </w:numPr>
        <w:ind w:left="425" w:leftChars="0" w:hanging="425" w:firstLineChars="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Вычислить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sSub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en-US"/>
              </w:rPr>
              <m:t>log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e>
          <m:sub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>27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sub>
        </m:sSub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sSub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en-US"/>
              </w:rPr>
              <m:t>log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e>
          <m:sub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>3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sub>
        </m:sSub>
        <m:rad>
          <m:radP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radPr>
          <m:deg>
            <m:r>
              <m:rPr/>
              <w:rPr>
                <w:rFonts w:ascii="Cambria Math" w:hAnsi="Cambria Math" w:cs="Times New Roman"/>
                <w:sz w:val="28"/>
                <w:szCs w:val="28"/>
                <w:vertAlign w:val="baseline"/>
                <w:lang w:val="ru-RU"/>
              </w:rPr>
              <m:t>3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deg>
          <m:e>
            <m:rad>
              <m:ra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ru-RU"/>
                  </w:rPr>
                </m:ctrlPr>
              </m:radPr>
              <m:deg>
                <m:r>
                  <m:rPr/>
                  <w:rPr>
                    <w:rFonts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3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ru-RU"/>
                  </w:rPr>
                </m:ctrlPr>
              </m:deg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 xml:space="preserve">3 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ru-RU"/>
                  </w:rPr>
                </m:ctrlPr>
              </m:e>
            </m:rad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>.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e>
        </m:rad>
      </m:oMath>
    </w:p>
    <w:p w14:paraId="04CA738D">
      <w:pPr>
        <w:numPr>
          <w:numId w:val="0"/>
        </w:numPr>
        <w:ind w:leftChars="0"/>
        <w:rPr>
          <w:rFonts w:hint="default" w:ascii="Times New Roman" w:hAnsi="Times New Roman" w:cs="Times New Roman"/>
          <w:sz w:val="28"/>
          <w:szCs w:val="28"/>
          <w:lang w:val="en-US"/>
        </w:rPr>
      </w:pPr>
    </w:p>
    <w:p w14:paraId="6A0BE59C">
      <w:pPr>
        <w:numPr>
          <w:ilvl w:val="0"/>
          <w:numId w:val="1"/>
        </w:numPr>
        <w:ind w:left="425" w:leftChars="0" w:hanging="425" w:firstLineChars="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Вычислить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sSup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>16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e>
          <m:sup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32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 xml:space="preserve"> 3 ∗ 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81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 xml:space="preserve"> 5 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sup>
        </m:sSup>
      </m:oMath>
      <w:r>
        <w:rPr>
          <w:rFonts w:hint="default" w:ascii="Calibri" w:hAnsi="Cambria Math" w:cs="Times New Roman"/>
          <w:i w:val="0"/>
          <w:sz w:val="28"/>
          <w:szCs w:val="28"/>
          <w:vertAlign w:val="baseline"/>
          <w:lang w:val="ru-RU"/>
        </w:rPr>
        <w:t>.</w:t>
      </w:r>
    </w:p>
    <w:p w14:paraId="332F3BEE">
      <w:pPr>
        <w:numPr>
          <w:numId w:val="0"/>
        </w:numPr>
        <w:ind w:leftChars="0"/>
        <w:rPr>
          <w:rFonts w:hint="default" w:ascii="Times New Roman" w:hAnsi="Times New Roman" w:cs="Times New Roman"/>
          <w:sz w:val="28"/>
          <w:szCs w:val="28"/>
          <w:lang w:val="en-US"/>
        </w:rPr>
      </w:pPr>
    </w:p>
    <w:p w14:paraId="4EFF5C68">
      <w:pPr>
        <w:numPr>
          <w:ilvl w:val="0"/>
          <w:numId w:val="1"/>
        </w:numPr>
        <w:ind w:left="425" w:leftChars="0" w:hanging="425" w:firstLineChars="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Вычислить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sSup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>(</m:t>
            </m:r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radPr>
              <m:deg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deg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11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e>
            </m:rad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>)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e>
          <m:sup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e>
              <m:sub>
                <m:rad>
                  <m:radPr>
                    <m:degHide m:val="1"/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en-US"/>
                      </w:rPr>
                    </m:ctrlPr>
                  </m:radPr>
                  <m:deg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en-US"/>
                      </w:rPr>
                    </m:ctrlPr>
                  </m:deg>
                  <m:e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ru-RU"/>
                      </w:rPr>
                      <m:t>3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en-US"/>
                      </w:rPr>
                    </m:ctrlPr>
                  </m:e>
                </m:rad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 xml:space="preserve"> 9 ∗ 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121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 xml:space="preserve"> 81 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sup>
        </m:sSup>
      </m:oMath>
      <w:r>
        <w:rPr>
          <w:rFonts w:hint="default" w:ascii="Calibri" w:hAnsi="Cambria Math" w:cs="Times New Roman"/>
          <w:i w:val="0"/>
          <w:sz w:val="28"/>
          <w:szCs w:val="28"/>
          <w:vertAlign w:val="baseline"/>
          <w:lang w:val="ru-RU"/>
        </w:rPr>
        <w:t>.</w:t>
      </w:r>
    </w:p>
    <w:p w14:paraId="18F754B3">
      <w:pPr>
        <w:numPr>
          <w:numId w:val="0"/>
        </w:numPr>
        <w:ind w:leftChars="0"/>
        <w:rPr>
          <w:rFonts w:hint="default" w:ascii="Times New Roman" w:hAnsi="Times New Roman" w:cs="Times New Roman"/>
          <w:sz w:val="28"/>
          <w:szCs w:val="28"/>
          <w:lang w:val="en-US"/>
        </w:rPr>
      </w:pPr>
    </w:p>
    <w:p w14:paraId="6389EF11">
      <w:pPr>
        <w:numPr>
          <w:ilvl w:val="0"/>
          <w:numId w:val="1"/>
        </w:numPr>
        <w:ind w:left="425" w:leftChars="0" w:hanging="425" w:firstLineChars="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Вычислить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sSub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en-US"/>
              </w:rPr>
              <m:t>log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e>
          <m:sub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>0,01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sub>
        </m:sSub>
        <m:r>
          <m:rPr/>
          <w:rPr>
            <w:rFonts w:hint="default" w:ascii="Cambria Math" w:hAnsi="Cambria Math" w:cs="Times New Roman"/>
            <w:sz w:val="28"/>
            <w:szCs w:val="28"/>
            <w:vertAlign w:val="baseline"/>
            <w:lang w:val="ru-RU"/>
          </w:rPr>
          <m:t xml:space="preserve">125 ∗ 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sSub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en-US"/>
              </w:rPr>
              <m:t>log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e>
          <m:sub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ru-RU"/>
              </w:rPr>
              <m:t>0,2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sub>
        </m:sSub>
        <m:r>
          <m:rPr/>
          <w:rPr>
            <w:rFonts w:hint="default" w:ascii="Cambria Math" w:hAnsi="Cambria Math" w:cs="Times New Roman"/>
            <w:sz w:val="28"/>
            <w:szCs w:val="28"/>
            <w:vertAlign w:val="baseline"/>
            <w:lang w:val="ru-RU"/>
          </w:rPr>
          <m:t>10000</m:t>
        </m:r>
      </m:oMath>
      <w:r>
        <m:rPr/>
        <w:rPr>
          <w:rFonts w:hint="default" w:ascii="Calibri" w:hAnsi="Cambria Math" w:cs="Times New Roman"/>
          <w:i w:val="0"/>
          <w:sz w:val="28"/>
          <w:szCs w:val="28"/>
          <w:vertAlign w:val="baseline"/>
          <w:lang w:val="ru-RU"/>
        </w:rPr>
        <w:t xml:space="preserve"> .</w:t>
      </w:r>
    </w:p>
    <w:p w14:paraId="0F082832">
      <w:pPr>
        <w:numPr>
          <w:numId w:val="0"/>
        </w:numPr>
        <w:ind w:leftChars="0"/>
        <w:rPr>
          <w:rFonts w:hint="default" w:ascii="Times New Roman" w:hAnsi="Times New Roman" w:cs="Times New Roman"/>
          <w:sz w:val="28"/>
          <w:szCs w:val="28"/>
          <w:lang w:val="en-US"/>
        </w:rPr>
      </w:pPr>
    </w:p>
    <w:p w14:paraId="7C0DECA0">
      <w:pPr>
        <w:numPr>
          <w:ilvl w:val="0"/>
          <w:numId w:val="1"/>
        </w:numPr>
        <w:ind w:left="425" w:leftChars="0" w:hanging="425" w:firstLineChars="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Вычислить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ru-RU"/>
              </w:rPr>
              <m:t>30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e>
          <m:sup>
            <m:f>
              <m:fPr>
                <m:type m:val="skw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fPr>
              <m:num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ru-RU"/>
                  </w:rPr>
                  <m:t>4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num>
              <m:den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ru-RU"/>
                  </w:rPr>
                  <m:t>(</m:t>
                </m:r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sSubPr>
                  <m:e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en-US"/>
                      </w:rPr>
                      <m:t>log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e>
                  <m:sub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ru-RU"/>
                      </w:rPr>
                      <m:t>2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sub>
                </m:s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6)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den>
            </m:f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sup>
        </m:sSup>
        <m:r>
          <m:rPr/>
          <w:rPr>
            <w:rFonts w:hint="default" w:ascii="Cambria Math" w:hAnsi="Cambria Math" w:cs="Times New Roman"/>
            <w:sz w:val="28"/>
            <w:szCs w:val="28"/>
            <w:lang w:val="ru-RU"/>
          </w:rPr>
          <m:t xml:space="preserve"> ∗ 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sSup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ru-RU"/>
              </w:rPr>
              <m:t>(0,2)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e>
          <m:sup>
            <m:f>
              <m:fPr>
                <m:type m:val="skw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fPr>
              <m:num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ru-RU"/>
                  </w:rPr>
                  <m:t>4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num>
              <m:den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ru-RU"/>
                  </w:rPr>
                  <m:t>(</m:t>
                </m:r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sSubPr>
                  <m:e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en-US"/>
                      </w:rPr>
                      <m:t>log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e>
                  <m:sub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ru-RU"/>
                      </w:rPr>
                      <m:t>2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sub>
                </m:s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6)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den>
            </m:f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sup>
        </m:sSup>
        <m:r>
          <m:rPr/>
          <w:rPr>
            <w:rFonts w:hint="default" w:ascii="Cambria Math" w:hAnsi="Cambria Math" w:cs="Times New Roman"/>
            <w:sz w:val="28"/>
            <w:szCs w:val="28"/>
            <w:lang w:val="ru-RU"/>
          </w:rPr>
          <m:t xml:space="preserve"> </m:t>
        </m:r>
      </m:oMath>
      <w:r>
        <m:rPr/>
        <w:rPr>
          <w:rFonts w:hint="default" w:ascii="Calibri" w:hAnsi="Cambria Math" w:cs="Times New Roman"/>
          <w:i w:val="0"/>
          <w:sz w:val="28"/>
          <w:szCs w:val="28"/>
          <w:lang w:val="ru-RU"/>
        </w:rPr>
        <w:t>.</w:t>
      </w:r>
    </w:p>
    <w:p w14:paraId="56E51F87">
      <w:pPr>
        <w:numPr>
          <w:numId w:val="0"/>
        </w:numPr>
        <w:ind w:leftChars="0"/>
        <w:rPr>
          <w:rFonts w:hint="default" w:ascii="Times New Roman" w:hAnsi="Times New Roman" w:cs="Times New Roman"/>
          <w:sz w:val="28"/>
          <w:szCs w:val="28"/>
          <w:lang w:val="en-US"/>
        </w:rPr>
      </w:pPr>
    </w:p>
    <w:p w14:paraId="2D54818F">
      <w:pPr>
        <w:numPr>
          <w:ilvl w:val="0"/>
          <w:numId w:val="1"/>
        </w:numPr>
        <w:ind w:left="425" w:leftChars="0" w:hanging="425" w:firstLineChars="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Вычислить </w:t>
      </w:r>
      <w:r>
        <w:rPr>
          <w:rFonts w:hint="default" w:hAnsi="Cambria Math" w:cs="Times New Roman"/>
          <w:i w:val="0"/>
          <w:sz w:val="28"/>
          <w:szCs w:val="28"/>
          <w:vertAlign w:val="baseline"/>
          <w:lang w:val="en-US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sSup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en-US"/>
              </w:rPr>
              <m:t>5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e>
          <m:sup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e>
              <m:sub>
                <m:rad>
                  <m:radPr>
                    <m:degHide m:val="1"/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en-US"/>
                      </w:rPr>
                    </m:ctrlPr>
                  </m:radPr>
                  <m:deg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en-US"/>
                      </w:rPr>
                    </m:ctrlPr>
                  </m:deg>
                  <m:e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en-US"/>
                      </w:rPr>
                      <m:t>5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en-US"/>
                      </w:rPr>
                    </m:ctrlPr>
                  </m:e>
                </m:rad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ub>
            </m:sSub>
            <m:rad>
              <m:radPr>
                <m:degHide m:val="1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radPr>
              <m:deg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deg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4+2</m:t>
                </m:r>
                <m:rad>
                  <m:radPr>
                    <m:degHide m:val="1"/>
                    <m:ctrlPr>
                      <m:rPr/>
                      <w:rPr>
                        <w:rFonts w:hint="default"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radPr>
                  <m:deg>
                    <m:ctrlPr>
                      <m:rPr/>
                      <w:rPr>
                        <w:rFonts w:hint="default"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deg>
                  <m:e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ru-RU"/>
                      </w:rPr>
                      <m:t>3</m:t>
                    </m:r>
                    <m:ctrlPr>
                      <m:rPr/>
                      <w:rPr>
                        <w:rFonts w:hint="default"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e>
                </m:rad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e>
            </m:rad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sup>
        </m:sSup>
      </m:oMath>
      <w:r>
        <w:rPr>
          <w:rFonts w:hint="default" w:ascii="Calibri" w:hAnsi="Cambria Math" w:cs="Times New Roman"/>
          <w:i w:val="0"/>
          <w:sz w:val="28"/>
          <w:szCs w:val="28"/>
          <w:vertAlign w:val="baseline"/>
          <w:lang w:val="ru-RU"/>
        </w:rPr>
        <w:t xml:space="preserve">  + 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sSup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en-US"/>
              </w:rPr>
              <m:t>5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e>
          <m:sup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25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ub>
            </m:sSub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Sup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(2</m:t>
                </m:r>
                <m:rad>
                  <m:radPr>
                    <m:degHide m:val="1"/>
                    <m:ctrlPr>
                      <m:rPr/>
                      <w:rPr>
                        <w:rFonts w:hint="default"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radPr>
                  <m:deg>
                    <m:ctrlPr>
                      <m:rPr/>
                      <w:rPr>
                        <w:rFonts w:hint="default"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deg>
                  <m:e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vertAlign w:val="baseline"/>
                        <w:lang w:val="ru-RU"/>
                      </w:rPr>
                      <m:t>3</m:t>
                    </m:r>
                    <m:ctrlPr>
                      <m:rPr/>
                      <w:rPr>
                        <w:rFonts w:hint="default" w:ascii="Cambria Math" w:hAnsi="Cambria Math" w:cs="Times New Roman"/>
                        <w:i/>
                        <w:sz w:val="28"/>
                        <w:szCs w:val="28"/>
                        <w:vertAlign w:val="baseline"/>
                        <w:lang w:val="ru-RU"/>
                      </w:rPr>
                    </m:ctrlPr>
                  </m:e>
                </m:rad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 xml:space="preserve"> − 4)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e>
              <m:sup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ru-RU"/>
                  </w:rPr>
                  <m:t>2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en-US"/>
                  </w:rPr>
                </m:ctrlPr>
              </m:sup>
            </m:sSup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en-US"/>
              </w:rPr>
            </m:ctrlPr>
          </m:sup>
        </m:sSup>
      </m:oMath>
      <w:r>
        <w:rPr>
          <w:rFonts w:hint="default" w:ascii="Calibri" w:hAnsi="Cambria Math" w:cs="Times New Roman"/>
          <w:i w:val="0"/>
          <w:sz w:val="28"/>
          <w:szCs w:val="28"/>
          <w:vertAlign w:val="baseline"/>
          <w:lang w:val="ru-RU"/>
        </w:rPr>
        <w:t>.</w:t>
      </w:r>
    </w:p>
    <w:p w14:paraId="663AC107">
      <w:pPr>
        <w:numPr>
          <w:numId w:val="0"/>
        </w:numPr>
        <w:ind w:leftChars="0"/>
        <w:rPr>
          <w:rFonts w:hint="default" w:ascii="Times New Roman" w:hAnsi="Times New Roman" w:cs="Times New Roman"/>
          <w:sz w:val="28"/>
          <w:szCs w:val="28"/>
          <w:lang w:val="en-US"/>
        </w:rPr>
      </w:pPr>
    </w:p>
    <w:p w14:paraId="4F0BB2F2">
      <w:pPr>
        <w:numPr>
          <w:ilvl w:val="0"/>
          <w:numId w:val="1"/>
        </w:numPr>
        <w:ind w:left="425" w:leftChars="0" w:hanging="425" w:firstLineChars="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Вычислить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ad>
                  <m:rad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ru-RU"/>
                      </w:rPr>
                    </m:ctrlPr>
                  </m:radPr>
                  <m:deg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lang w:val="en-US"/>
                      </w:rPr>
                      <m:t>3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ru-RU"/>
                      </w:rPr>
                    </m:ctrlPr>
                  </m:deg>
                  <m:e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lang w:val="en-US"/>
                      </w:rPr>
                      <m:t>2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ru-RU"/>
                      </w:rPr>
                    </m:ctrlPr>
                  </m:e>
                </m:rad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 xml:space="preserve"> 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28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32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2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den>
        </m:f>
        <m:r>
          <m:rPr/>
          <w:rPr>
            <w:rFonts w:hint="default" w:ascii="Cambria Math" w:hAnsi="Cambria Math" w:cs="Times New Roman"/>
            <w:sz w:val="28"/>
            <w:szCs w:val="28"/>
            <w:lang w:val="en-US"/>
          </w:rPr>
          <m:t xml:space="preserve"> −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ad>
                  <m:rad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ru-RU"/>
                      </w:rPr>
                    </m:ctrlPr>
                  </m:radPr>
                  <m:deg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lang w:val="en-US"/>
                      </w:rPr>
                      <m:t>5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ru-RU"/>
                      </w:rPr>
                    </m:ctrlPr>
                  </m:deg>
                  <m:e>
                    <m:r>
                      <m:rPr/>
                      <w:rPr>
                        <w:rFonts w:hint="default" w:ascii="Cambria Math" w:hAnsi="Cambria Math" w:cs="Times New Roman"/>
                        <w:sz w:val="28"/>
                        <w:szCs w:val="28"/>
                        <w:lang w:val="en-US"/>
                      </w:rPr>
                      <m:t>2</m:t>
                    </m: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ru-RU"/>
                      </w:rPr>
                    </m:ctrlPr>
                  </m:e>
                </m:rad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 xml:space="preserve"> 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7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8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2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den>
        </m:f>
        <m:r>
          <m:rPr/>
          <w:rPr>
            <w:rFonts w:hint="default" w:ascii="Cambria Math" w:hAnsi="Cambria Math" w:cs="Times New Roman"/>
            <w:sz w:val="28"/>
            <w:szCs w:val="28"/>
            <w:lang w:val="en-US"/>
          </w:rPr>
          <m:t xml:space="preserve"> </m:t>
        </m:r>
      </m:oMath>
      <w:r>
        <m:rPr/>
        <w:rPr>
          <w:rFonts w:hint="default" w:hAnsi="Cambria Math" w:cs="Times New Roman"/>
          <w:i w:val="0"/>
          <w:sz w:val="28"/>
          <w:szCs w:val="28"/>
          <w:lang w:val="en-US"/>
        </w:rPr>
        <w:t>.</w:t>
      </w:r>
    </w:p>
    <w:p w14:paraId="2F43CBE3">
      <w:pPr>
        <w:numPr>
          <w:numId w:val="0"/>
        </w:numPr>
        <w:ind w:leftChars="0"/>
        <w:rPr>
          <w:rFonts w:hint="default" w:ascii="Times New Roman" w:hAnsi="Times New Roman" w:cs="Times New Roman"/>
          <w:sz w:val="28"/>
          <w:szCs w:val="28"/>
          <w:lang w:val="en-US"/>
        </w:rPr>
      </w:pPr>
    </w:p>
    <w:p w14:paraId="0BC04069">
      <w:pPr>
        <w:numPr>
          <w:ilvl w:val="0"/>
          <w:numId w:val="1"/>
        </w:numPr>
        <w:ind w:left="425" w:leftChars="0" w:hanging="425" w:firstLineChars="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Вычислить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3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15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225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9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den>
        </m:f>
        <m:r>
          <m:rPr/>
          <w:rPr>
            <w:rFonts w:hint="default" w:ascii="Cambria Math" w:hAnsi="Cambria Math" w:cs="Times New Roman"/>
            <w:sz w:val="28"/>
            <w:szCs w:val="28"/>
            <w:lang w:val="en-US"/>
          </w:rPr>
          <m:t xml:space="preserve"> −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3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45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5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3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den>
        </m:f>
        <m:r>
          <m:rPr/>
          <w:rPr>
            <w:rFonts w:hint="default" w:ascii="Cambria Math" w:hAnsi="Cambria Math" w:cs="Times New Roman"/>
            <w:sz w:val="28"/>
            <w:szCs w:val="28"/>
            <w:lang w:val="en-US"/>
          </w:rPr>
          <m:t xml:space="preserve"> </m:t>
        </m:r>
      </m:oMath>
      <w:r>
        <w:rPr>
          <w:rFonts w:hint="default" w:hAnsi="Cambria Math" w:cs="Times New Roman"/>
          <w:i w:val="0"/>
          <w:sz w:val="28"/>
          <w:szCs w:val="28"/>
          <w:lang w:val="en-US"/>
        </w:rPr>
        <w:t>.</w:t>
      </w:r>
    </w:p>
    <w:p w14:paraId="59ACAB99">
      <w:pPr>
        <w:numPr>
          <w:numId w:val="0"/>
        </w:numPr>
        <w:ind w:leftChars="0"/>
        <w:rPr>
          <w:rFonts w:hint="default" w:ascii="Times New Roman" w:hAnsi="Times New Roman" w:cs="Times New Roman"/>
          <w:sz w:val="28"/>
          <w:szCs w:val="28"/>
          <w:lang w:val="en-US"/>
        </w:rPr>
      </w:pPr>
    </w:p>
    <w:p w14:paraId="41558BC5">
      <w:pPr>
        <w:numPr>
          <w:ilvl w:val="0"/>
          <w:numId w:val="1"/>
        </w:numPr>
        <w:ind w:left="425" w:leftChars="0" w:hanging="425" w:firstLineChars="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Вычислить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 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2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24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96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2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den>
        </m:f>
        <m:r>
          <m:rPr/>
          <w:rPr>
            <w:rFonts w:hint="default" w:ascii="Cambria Math" w:hAnsi="Cambria Math" w:cs="Times New Roman"/>
            <w:sz w:val="28"/>
            <w:szCs w:val="28"/>
            <w:lang w:val="en-US"/>
          </w:rPr>
          <m:t xml:space="preserve"> −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2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192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Sub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log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e>
              <m:sub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12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ru-RU"/>
                  </w:rPr>
                </m:ctrlPr>
              </m:sub>
            </m:sSub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2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ru-RU"/>
              </w:rPr>
            </m:ctrlPr>
          </m:den>
        </m:f>
        <m:r>
          <m:rPr/>
          <w:rPr>
            <w:rFonts w:hint="default" w:ascii="Cambria Math" w:hAnsi="Cambria Math" w:cs="Times New Roman"/>
            <w:sz w:val="28"/>
            <w:szCs w:val="28"/>
            <w:lang w:val="en-US"/>
          </w:rPr>
          <m:t xml:space="preserve"> </m:t>
        </m:r>
      </m:oMath>
      <w:r>
        <w:rPr>
          <w:rFonts w:hint="default" w:hAnsi="Cambria Math" w:cs="Times New Roman"/>
          <w:i w:val="0"/>
          <w:sz w:val="28"/>
          <w:szCs w:val="28"/>
          <w:lang w:val="en-US"/>
        </w:rPr>
        <w:t>.</w:t>
      </w:r>
    </w:p>
    <w:p w14:paraId="0D80D0C8">
      <w:pPr>
        <w:numPr>
          <w:numId w:val="0"/>
        </w:numPr>
        <w:ind w:leftChars="0"/>
        <w:rPr>
          <w:rFonts w:hint="default" w:ascii="Times New Roman" w:hAnsi="Times New Roman" w:cs="Times New Roman"/>
          <w:sz w:val="28"/>
          <w:szCs w:val="28"/>
          <w:lang w:val="en-US"/>
        </w:rPr>
      </w:pPr>
    </w:p>
    <w:p w14:paraId="2BCFAC1C">
      <w:pPr>
        <w:numPr>
          <w:ilvl w:val="0"/>
          <w:numId w:val="1"/>
        </w:numPr>
        <w:ind w:left="425" w:leftChars="0" w:hanging="425" w:firstLineChars="0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Вычислить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lang w:val="en-US"/>
              </w:rPr>
              <m:t>log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e>
          <m:sub>
            <m:rad>
              <m:ra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radPr>
              <m:deg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4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deg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ab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e>
            </m:rad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sub>
        </m:sSub>
        <m:r>
          <m:rPr/>
          <w:rPr>
            <w:rFonts w:hint="default" w:ascii="Cambria Math" w:hAnsi="Cambria Math" w:cs="Times New Roman"/>
            <w:sz w:val="28"/>
            <w:szCs w:val="28"/>
            <w:lang w:val="en-US"/>
          </w:rPr>
          <m:t>(</m:t>
        </m:r>
        <m:f>
          <m:fPr>
            <m:ctrlPr>
              <m:rPr/>
              <w:rPr>
                <w:rFonts w:hint="default"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p>
              <m:sSupPr>
                <m:ctrlPr>
                  <m:rPr/>
                  <w:rPr>
                    <w:rFonts w:hint="default"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b</m:t>
                </m:r>
                <m:ctrlPr>
                  <m:rPr/>
                  <w:rPr>
                    <w:rFonts w:hint="default"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e>
              <m:sup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5</m:t>
                </m:r>
                <m:ctrlPr>
                  <m:rPr/>
                  <w:rPr>
                    <w:rFonts w:hint="default"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up>
            </m:sSup>
            <m:ctrlPr>
              <m:rPr/>
              <w:rPr>
                <w:rFonts w:hint="default" w:ascii="Cambria Math" w:hAnsi="Cambria Math" w:cs="Times New Roman"/>
                <w:i/>
                <w:sz w:val="28"/>
                <w:szCs w:val="28"/>
                <w:lang w:val="en-US"/>
              </w:rPr>
            </m:ctrlPr>
          </m:num>
          <m:den>
            <m:sSup>
              <m:sSupPr>
                <m:ctrlPr>
                  <m:rPr/>
                  <w:rPr>
                    <w:rFonts w:hint="default"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a</m:t>
                </m:r>
                <m:ctrlPr>
                  <m:rPr/>
                  <w:rPr>
                    <w:rFonts w:hint="default"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e>
              <m:sup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lang w:val="en-US"/>
                  </w:rPr>
                  <m:t>16</m:t>
                </m:r>
                <m:ctrlPr>
                  <m:rPr/>
                  <w:rPr>
                    <w:rFonts w:hint="default"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up>
            </m:sSup>
            <m:ctrlPr>
              <m:rPr/>
              <w:rPr>
                <w:rFonts w:hint="default" w:ascii="Cambria Math" w:hAnsi="Cambria Math" w:cs="Times New Roman"/>
                <w:i/>
                <w:sz w:val="28"/>
                <w:szCs w:val="28"/>
                <w:lang w:val="en-US"/>
              </w:rPr>
            </m:ctrlPr>
          </m:den>
        </m:f>
        <m:r>
          <m:rPr/>
          <w:rPr>
            <w:rFonts w:hint="default" w:ascii="Cambria Math" w:hAnsi="Cambria Math" w:cs="Times New Roman"/>
            <w:sz w:val="28"/>
            <w:szCs w:val="28"/>
            <w:lang w:val="en-US"/>
          </w:rPr>
          <m:t>)</m:t>
        </m:r>
      </m:oMath>
      <w:r>
        <m:rPr/>
        <w:rPr>
          <w:rFonts w:hint="default" w:hAnsi="Cambria Math" w:cs="Times New Roman"/>
          <w:i w:val="0"/>
          <w:sz w:val="28"/>
          <w:szCs w:val="28"/>
          <w:lang w:val="en-US"/>
        </w:rPr>
        <w:t xml:space="preserve"> , </w:t>
      </w:r>
      <w:r>
        <m:rPr/>
        <w:rPr>
          <w:rFonts w:hint="default" w:hAnsi="Cambria Math" w:cs="Times New Roman"/>
          <w:i w:val="0"/>
          <w:sz w:val="28"/>
          <w:szCs w:val="28"/>
          <w:lang w:val="ru-RU"/>
        </w:rPr>
        <w:t xml:space="preserve">если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sSubPr>
          <m:e>
            <m:r>
              <m:rPr/>
              <w:rPr>
                <w:rFonts w:hint="default" w:ascii="Cambria Math" w:hAnsi="Cambria Math" w:cs="Times New Roman"/>
                <w:sz w:val="28"/>
                <w:szCs w:val="28"/>
                <w:vertAlign w:val="baseline"/>
                <w:lang w:val="en-US"/>
              </w:rPr>
              <m:t>log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e>
          <m:sub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ru-RU"/>
                  </w:rPr>
                </m:ctrlPr>
              </m:sSupPr>
              <m:e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en-US"/>
                  </w:rPr>
                  <m:t>b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ru-RU"/>
                  </w:rPr>
                </m:ctrlPr>
              </m:e>
              <m:sup>
                <m:r>
                  <m:rPr/>
                  <w:rPr>
                    <w:rFonts w:hint="default" w:ascii="Cambria Math" w:hAnsi="Cambria Math" w:cs="Times New Roman"/>
                    <w:sz w:val="28"/>
                    <w:szCs w:val="28"/>
                    <w:vertAlign w:val="baseline"/>
                    <w:lang w:val="en-US"/>
                  </w:rPr>
                  <m:t>2</m:t>
                </m: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baseline"/>
                    <w:lang w:val="ru-RU"/>
                  </w:rPr>
                </m:ctrlPr>
              </m:sup>
            </m:sSup>
            <m:ctrlPr>
              <w:rPr>
                <w:rFonts w:ascii="Cambria Math" w:hAnsi="Cambria Math" w:cs="Times New Roman"/>
                <w:i/>
                <w:sz w:val="28"/>
                <w:szCs w:val="28"/>
                <w:vertAlign w:val="baseline"/>
                <w:lang w:val="ru-RU"/>
              </w:rPr>
            </m:ctrlPr>
          </m:sub>
        </m:sSub>
        <m:r>
          <m:rPr/>
          <w:rPr>
            <w:rFonts w:hint="default" w:ascii="Cambria Math" w:hAnsi="Cambria Math" w:cs="Times New Roman"/>
            <w:sz w:val="28"/>
            <w:szCs w:val="28"/>
            <w:vertAlign w:val="baseline"/>
            <w:lang w:val="en-US"/>
          </w:rPr>
          <m:t>a= 0,25</m:t>
        </m:r>
      </m:oMath>
      <w:r>
        <m:rPr/>
        <w:rPr>
          <w:rFonts w:hint="default" w:hAnsi="Cambria Math" w:cs="Times New Roman"/>
          <w:i w:val="0"/>
          <w:sz w:val="28"/>
          <w:szCs w:val="28"/>
          <w:vertAlign w:val="baseline"/>
          <w:lang w:val="en-US"/>
        </w:rPr>
        <w:t>.</w:t>
      </w:r>
    </w:p>
    <w:p w14:paraId="19758453">
      <w:pPr>
        <w:numPr>
          <w:numId w:val="0"/>
        </w:numPr>
        <w:ind w:leftChars="0"/>
        <w:rPr>
          <w:rFonts w:hint="default" w:ascii="Times New Roman" w:hAnsi="Times New Roman" w:cs="Times New Roman"/>
          <w:sz w:val="28"/>
          <w:szCs w:val="28"/>
          <w:lang w:val="en-US"/>
        </w:rPr>
      </w:pPr>
    </w:p>
    <w:sectPr>
      <w:pgSz w:w="11906" w:h="16838"/>
      <w:pgMar w:top="1440" w:right="1080" w:bottom="1440" w:left="108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5E3C4F6"/>
    <w:multiLevelType w:val="singleLevel"/>
    <w:tmpl w:val="95E3C4F6"/>
    <w:lvl w:ilvl="0" w:tentative="0">
      <w:start w:val="1"/>
      <w:numFmt w:val="decimal"/>
      <w:suff w:val="space"/>
      <w:lvlText w:val="%1)"/>
      <w:lvlJc w:val="left"/>
    </w:lvl>
  </w:abstractNum>
  <w:abstractNum w:abstractNumId="1">
    <w:nsid w:val="9F92954A"/>
    <w:multiLevelType w:val="singleLevel"/>
    <w:tmpl w:val="9F92954A"/>
    <w:lvl w:ilvl="0" w:tentative="0">
      <w:start w:val="1"/>
      <w:numFmt w:val="decimal"/>
      <w:lvlText w:val="%1.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abstractNum w:abstractNumId="2">
    <w:nsid w:val="A26F5284"/>
    <w:multiLevelType w:val="singleLevel"/>
    <w:tmpl w:val="A26F5284"/>
    <w:lvl w:ilvl="0" w:tentative="0">
      <w:start w:val="1"/>
      <w:numFmt w:val="decimal"/>
      <w:suff w:val="space"/>
      <w:lvlText w:val="%1)"/>
      <w:lvlJc w:val="left"/>
      <w:pPr>
        <w:ind w:left="210" w:leftChars="0" w:firstLine="0" w:firstLineChars="0"/>
      </w:pPr>
    </w:lvl>
  </w:abstractNum>
  <w:abstractNum w:abstractNumId="3">
    <w:nsid w:val="B5207B04"/>
    <w:multiLevelType w:val="singleLevel"/>
    <w:tmpl w:val="B5207B04"/>
    <w:lvl w:ilvl="0" w:tentative="0">
      <w:start w:val="1"/>
      <w:numFmt w:val="decimal"/>
      <w:suff w:val="space"/>
      <w:lvlText w:val="%1)"/>
      <w:lvlJc w:val="left"/>
    </w:lvl>
  </w:abstractNum>
  <w:abstractNum w:abstractNumId="4">
    <w:nsid w:val="19424D38"/>
    <w:multiLevelType w:val="singleLevel"/>
    <w:tmpl w:val="19424D38"/>
    <w:lvl w:ilvl="0" w:tentative="0">
      <w:start w:val="1"/>
      <w:numFmt w:val="decimal"/>
      <w:suff w:val="space"/>
      <w:lvlText w:val="%1)"/>
      <w:lvlJc w:val="left"/>
      <w:pPr>
        <w:ind w:left="200"/>
      </w:pPr>
    </w:lvl>
  </w:abstractNum>
  <w:abstractNum w:abstractNumId="5">
    <w:nsid w:val="2A2EAC89"/>
    <w:multiLevelType w:val="singleLevel"/>
    <w:tmpl w:val="2A2EAC89"/>
    <w:lvl w:ilvl="0" w:tentative="0">
      <w:start w:val="1"/>
      <w:numFmt w:val="decimal"/>
      <w:suff w:val="space"/>
      <w:lvlText w:val="%1)"/>
      <w:lvlJc w:val="left"/>
      <w:pPr>
        <w:ind w:left="20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3F6BBE"/>
    <w:rsid w:val="4B3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93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2025-03-12T12:41:00Z</dcterms:created>
  <dc:creator>Blacklady</dc:creator>
  <cp:lastModifiedBy>Blacklady</cp:lastModifiedBy>
  <dcterms:modified xsi:type="dcterms:W3CDTF">2025-03-12T14:16:35Z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1E25D2D2F2434301AF19D98F5FB6E59A_11</vt:lpwstr>
  </property>
</Properties>
</file>