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8" w:rsidRPr="001A7435" w:rsidRDefault="009653F8" w:rsidP="001A7435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</w:pPr>
      <w:r w:rsidRPr="001A7435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>Практические советы по повышению мотивации</w:t>
      </w:r>
    </w:p>
    <w:p w:rsidR="009653F8" w:rsidRPr="001A7435" w:rsidRDefault="009653F8" w:rsidP="001A74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Что такое мотивация?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Мотивация временная и изменчивая величина. Мотивация – это желание и готовность что-либо делать. В нашем мозгу существуют определенные участки, которые образуют мотивационную систему. Для того</w:t>
      </w:r>
      <w:proofErr w:type="gramStart"/>
      <w:r w:rsidRPr="001A7435">
        <w:rPr>
          <w:rFonts w:ascii="Times New Roman" w:hAnsi="Times New Roman" w:cs="Times New Roman"/>
          <w:lang w:eastAsia="ru-RU"/>
        </w:rPr>
        <w:t>,</w:t>
      </w:r>
      <w:proofErr w:type="gramEnd"/>
      <w:r w:rsidRPr="001A7435">
        <w:rPr>
          <w:rFonts w:ascii="Times New Roman" w:hAnsi="Times New Roman" w:cs="Times New Roman"/>
          <w:lang w:eastAsia="ru-RU"/>
        </w:rPr>
        <w:t xml:space="preserve"> чтобы она включились в работу необходимы три компонента: интерес, социальное признание и самооценка.</w:t>
      </w:r>
    </w:p>
    <w:p w:rsidR="009653F8" w:rsidRPr="001A7435" w:rsidRDefault="009653F8" w:rsidP="001A7435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</w:pPr>
      <w:r w:rsidRPr="001A7435">
        <w:rPr>
          <w:rFonts w:ascii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ru-RU"/>
        </w:rPr>
        <w:t>Отсутствие мотивации к обучению - 10 ошибок родителей.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Половина людей сдаются на пути к своей цели, потому что им никто не сказал: «Я верю в тебя, у тебя все получится!».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Многие родители, у которых есть дети школьного возраста, сталкиваются с проблемой отсутствия мотивации к учебе у ребенка. Как же сформировать у школьника желание учиться? Как сделать так, чтобы у него не пропадал внутренний стимул познавать новое, вне зависимости от того, сколько усилий надо будет для этого приложить? Как сформировать мотивацию к обучению у школьника, который считает, что учиться в школе скучно?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Что же такое мотивация, почему происходит ее снижение и потеря у школьников, как формируется и работает мотивация к обучению, и что вы можете сделать, чтобы ребенок начал испытывать удовольствие от процесса обучения и повысил успеваемость в школе.</w:t>
      </w:r>
      <w:r w:rsidRPr="001A7435">
        <w:rPr>
          <w:rFonts w:ascii="Times New Roman" w:hAnsi="Times New Roman" w:cs="Times New Roman"/>
          <w:lang w:eastAsia="ru-RU"/>
        </w:rPr>
        <w:br/>
        <w:t xml:space="preserve">Одна из основных проблем современной педагогики – отсутствие желания и интереса детей учиться, получать знания. У одних детей мотивация  к учебному процессу исчезает, не успев появиться, у других – по разным причинам утрачивается со временем. Почему это происходит, кто виноват и в чем причины? Конечно, у каждого родителя есть свое мнение по этому поводу. Однако вопрос </w:t>
      </w:r>
      <w:proofErr w:type="gramStart"/>
      <w:r w:rsidRPr="001A7435">
        <w:rPr>
          <w:rFonts w:ascii="Times New Roman" w:hAnsi="Times New Roman" w:cs="Times New Roman"/>
          <w:lang w:eastAsia="ru-RU"/>
        </w:rPr>
        <w:t>остается актуальным и по сей</w:t>
      </w:r>
      <w:proofErr w:type="gramEnd"/>
      <w:r w:rsidRPr="001A7435">
        <w:rPr>
          <w:rFonts w:ascii="Times New Roman" w:hAnsi="Times New Roman" w:cs="Times New Roman"/>
          <w:lang w:eastAsia="ru-RU"/>
        </w:rPr>
        <w:t xml:space="preserve"> день во многих семьях. Некоторые родители предлагают ставить в пример сегодняшних успешных людей, олигархов, пугают работой дворником и грузчиком, а кто-то уверен, что интерес ребенка к обучению зависит от учителей и психологов, тем самым перекладывая с себя ответственность на плечи школы. Другие же предлагают радикальные способы решения этого вопроса: наказывать за плохие оценки, лишать компьютера, планшетов, телефона, прогулок, общения с друзьями и вкусностей за каждую оценку ниже «4», среди таких родителей встречаются и те, кто прибегает к старым проверенным методам, как ремень и скалка.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Мнений много, и как говориться каждый имеет право на это мнение. Но наша цель  предложить всем родителям взглянуть на вопрос мотивации к обучению у школьника с других сторон.</w:t>
      </w:r>
    </w:p>
    <w:p w:rsidR="009653F8" w:rsidRPr="001A7435" w:rsidRDefault="009653F8" w:rsidP="001A7435">
      <w:pPr>
        <w:spacing w:after="0" w:line="240" w:lineRule="auto"/>
        <w:ind w:left="-142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Психологический аспект, открывающий завесу таинственности в вопросах выстраивания мотивационной линии у детей.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Итогом формирования мотивации к обучению является школьная успеваемость. Но для многих школьников и их родителей время, отведенное для выполнения домашних заданий, становится ежедневным испытанием терпения. Родителям приходится много раз призывать ребенка сесть за уроки. Вместо того чтобы делать уроки, ученик смотрит в окно, рисует маленьких человечков в тетрадке или грызет карандаш, либо его невозможно оторвать от телевизора или компьютера. Родители теряют терпение, и – слово за слово – разгорается скандал. Ребенок не получает удовольствия от учебы, находясь под постоянным давлением взрослых и, как следствие, полностью теряет интерес и желание учиться. Родителям все сложнее находить доводы для усиления мотивации к обучению, ведь в понимании ребенка утверждается уверенность: школа - это каторга. Подобное происходит со многими детьми, и дело тут не в недостатке способностей</w:t>
      </w:r>
      <w:r w:rsidR="001A7435">
        <w:rPr>
          <w:rFonts w:ascii="Times New Roman" w:hAnsi="Times New Roman" w:cs="Times New Roman"/>
          <w:lang w:eastAsia="ru-RU"/>
        </w:rPr>
        <w:t xml:space="preserve">. </w:t>
      </w:r>
      <w:r w:rsidRPr="001A7435">
        <w:rPr>
          <w:rFonts w:ascii="Times New Roman" w:hAnsi="Times New Roman" w:cs="Times New Roman"/>
          <w:lang w:eastAsia="ru-RU"/>
        </w:rPr>
        <w:t>Школьные успехи и неудачи – это не показатель исключительно умственного развития и способностей школьника. Школьная успеваемость, скорее, это сумма умений, навыков, знаний и желания учиться. Ребенку, не заинтересованному в обучении, очень сложно получить знания и суметь их применить на практике. Отсутствие мотивации к обучению часто ведет к стойкой неуспеваемости и интеллектуальной пассивности. Неуспеваемость, в свою очередь, ведет к отклонениям в поведении.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Ежегодно у большинства учащихся стремление к достижениям в учебе и мотивация к обучению снижается. Причем если раньше в такую категорию детей попадали, в основном, подростки – в связи с переходным периодом – то теперь неуклонно снижается мотивация к обучению даже у малышей в начальной школе.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С чего все начинается?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Ошибка родителей №1.</w:t>
      </w:r>
      <w:r w:rsidRPr="001A7435">
        <w:rPr>
          <w:rFonts w:ascii="Times New Roman" w:hAnsi="Times New Roman" w:cs="Times New Roman"/>
          <w:lang w:eastAsia="ru-RU"/>
        </w:rPr>
        <w:t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Ошибка родителей №2.</w:t>
      </w:r>
      <w:r w:rsidRPr="001A7435">
        <w:rPr>
          <w:rFonts w:ascii="Times New Roman" w:hAnsi="Times New Roman" w:cs="Times New Roman"/>
          <w:lang w:eastAsia="ru-RU"/>
        </w:rPr>
        <w:t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Ошибка родителей №3.</w:t>
      </w:r>
      <w:r w:rsidR="001A7435">
        <w:rPr>
          <w:rFonts w:ascii="Times New Roman" w:hAnsi="Times New Roman" w:cs="Times New Roman"/>
          <w:lang w:eastAsia="ru-RU"/>
        </w:rPr>
        <w:t xml:space="preserve"> </w:t>
      </w:r>
      <w:r w:rsidRPr="001A7435">
        <w:rPr>
          <w:rFonts w:ascii="Times New Roman" w:hAnsi="Times New Roman" w:cs="Times New Roman"/>
          <w:lang w:eastAsia="ru-RU"/>
        </w:rPr>
        <w:t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Ошибка родителей №4.</w:t>
      </w:r>
      <w:r w:rsidRPr="001A7435">
        <w:rPr>
          <w:rFonts w:ascii="Times New Roman" w:hAnsi="Times New Roman" w:cs="Times New Roman"/>
          <w:lang w:eastAsia="ru-RU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 w:rsidRPr="001A7435">
        <w:rPr>
          <w:rFonts w:ascii="Times New Roman" w:hAnsi="Times New Roman" w:cs="Times New Roman"/>
          <w:lang w:eastAsia="ru-RU"/>
        </w:rPr>
        <w:t>заласкивания</w:t>
      </w:r>
      <w:proofErr w:type="spellEnd"/>
      <w:r w:rsidRPr="001A7435">
        <w:rPr>
          <w:rFonts w:ascii="Times New Roman" w:hAnsi="Times New Roman" w:cs="Times New Roman"/>
          <w:lang w:eastAsia="ru-RU"/>
        </w:rPr>
        <w:t>, чрезмерная опека.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Ошибка родителей №5.</w:t>
      </w:r>
      <w:r w:rsidRPr="001A7435">
        <w:rPr>
          <w:rFonts w:ascii="Times New Roman" w:hAnsi="Times New Roman" w:cs="Times New Roman"/>
          <w:lang w:eastAsia="ru-RU"/>
        </w:rPr>
        <w:t>Завышенные требования без учета объективных возможностей ребенка; усмотрение злого умысла, лени, в то время</w:t>
      </w:r>
      <w:proofErr w:type="gramStart"/>
      <w:r w:rsidRPr="001A7435">
        <w:rPr>
          <w:rFonts w:ascii="Times New Roman" w:hAnsi="Times New Roman" w:cs="Times New Roman"/>
          <w:lang w:eastAsia="ru-RU"/>
        </w:rPr>
        <w:t>,</w:t>
      </w:r>
      <w:proofErr w:type="gramEnd"/>
      <w:r w:rsidRPr="001A7435">
        <w:rPr>
          <w:rFonts w:ascii="Times New Roman" w:hAnsi="Times New Roman" w:cs="Times New Roman"/>
          <w:lang w:eastAsia="ru-RU"/>
        </w:rPr>
        <w:t xml:space="preserve"> как могут быть объективные причины для этих проявлений (соматическое состояние, психологические особенности, особенности умственного развития и пр.).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Ошибка родителей №6.</w:t>
      </w:r>
      <w:r w:rsidRPr="001A7435">
        <w:rPr>
          <w:rFonts w:ascii="Times New Roman" w:hAnsi="Times New Roman" w:cs="Times New Roman"/>
          <w:lang w:eastAsia="ru-RU"/>
        </w:rPr>
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Проецирование своих ожиданий на дочку или сына — это, наверное, самая распространенная ошибка родителя, не всегда даже осознаваемая.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Ошибка родителей №7.</w:t>
      </w:r>
      <w:r w:rsidRPr="001A7435">
        <w:rPr>
          <w:rFonts w:ascii="Times New Roman" w:hAnsi="Times New Roman" w:cs="Times New Roman"/>
          <w:lang w:eastAsia="ru-RU"/>
        </w:rPr>
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Формирование побуждения к действию. Как это сделать на практике?</w:t>
      </w:r>
      <w:r w:rsidR="001A7435">
        <w:rPr>
          <w:rFonts w:ascii="Times New Roman" w:hAnsi="Times New Roman" w:cs="Times New Roman"/>
          <w:lang w:eastAsia="ru-RU"/>
        </w:rPr>
        <w:t xml:space="preserve"> </w:t>
      </w:r>
      <w:r w:rsidRPr="001A7435">
        <w:rPr>
          <w:rFonts w:ascii="Times New Roman" w:hAnsi="Times New Roman" w:cs="Times New Roman"/>
          <w:lang w:eastAsia="ru-RU"/>
        </w:rPr>
        <w:t>Это означает не просто заложить в голову ребенка готовую цель и мотивы, а создать такие условия, такую обстановку, в которых ему самому захочется учиться.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1) Выяснить, что является причиной низкой мотивации: неумение учиться или ошибки воспитательного характера.</w:t>
      </w:r>
      <w:r w:rsidR="001A7435">
        <w:rPr>
          <w:rFonts w:ascii="Times New Roman" w:hAnsi="Times New Roman" w:cs="Times New Roman"/>
          <w:lang w:eastAsia="ru-RU"/>
        </w:rPr>
        <w:t xml:space="preserve"> </w:t>
      </w:r>
      <w:r w:rsidR="00BB4BEA" w:rsidRPr="001A7435">
        <w:rPr>
          <w:rFonts w:ascii="Times New Roman" w:hAnsi="Times New Roman" w:cs="Times New Roman"/>
        </w:rPr>
        <w:fldChar w:fldCharType="begin"/>
      </w:r>
      <w:r w:rsidR="00BB4BEA" w:rsidRPr="001A7435">
        <w:rPr>
          <w:rFonts w:ascii="Times New Roman" w:hAnsi="Times New Roman" w:cs="Times New Roman"/>
        </w:rPr>
        <w:instrText>HYPERLINK "http://www.psydisk.ru/dvd/7day/"</w:instrText>
      </w:r>
      <w:r w:rsidR="00BB4BEA" w:rsidRPr="001A7435">
        <w:rPr>
          <w:rFonts w:ascii="Times New Roman" w:hAnsi="Times New Roman" w:cs="Times New Roman"/>
        </w:rPr>
        <w:fldChar w:fldCharType="separate"/>
      </w:r>
      <w:r w:rsidRPr="001A7435">
        <w:rPr>
          <w:rFonts w:ascii="Times New Roman" w:hAnsi="Times New Roman" w:cs="Times New Roman"/>
          <w:color w:val="1E60B2"/>
          <w:u w:val="single"/>
          <w:bdr w:val="none" w:sz="0" w:space="0" w:color="auto" w:frame="1"/>
          <w:lang w:eastAsia="ru-RU"/>
        </w:rPr>
        <w:t>Взрослые</w:t>
      </w:r>
      <w:r w:rsidR="00BB4BEA" w:rsidRPr="001A7435">
        <w:rPr>
          <w:rFonts w:ascii="Times New Roman" w:hAnsi="Times New Roman" w:cs="Times New Roman"/>
        </w:rPr>
        <w:fldChar w:fldCharType="end"/>
      </w:r>
      <w:r w:rsidRPr="001A7435">
        <w:rPr>
          <w:rFonts w:ascii="Times New Roman" w:hAnsi="Times New Roman" w:cs="Times New Roman"/>
          <w:lang w:eastAsia="ru-RU"/>
        </w:rPr>
        <w:t> 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2) Применять в соответствии с причиной коррекционные меры: </w:t>
      </w:r>
      <w:r w:rsidRPr="001A7435">
        <w:rPr>
          <w:rFonts w:ascii="Times New Roman" w:hAnsi="Times New Roman" w:cs="Times New Roman"/>
          <w:lang w:eastAsia="ru-RU"/>
        </w:rPr>
        <w:t>учить ребенка учиться, если не сформированы навыки учебной деятельности и произвольного поведения, или исправлять свои воспитательные ошибки, а для начала их необходимо просто увидеть и признаться себе, что «я делаю что-то не так».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3) В процессе учебы, пока у ребенка не сформирована произвольность поведения, </w:t>
      </w:r>
      <w:r w:rsidRPr="001A7435">
        <w:rPr>
          <w:rFonts w:ascii="Times New Roman" w:hAnsi="Times New Roman" w:cs="Times New Roman"/>
          <w:lang w:eastAsia="ru-RU"/>
        </w:rPr>
        <w:t>для ребенка важно, чтобы родители контролировали процесс обучения и учитывали индивидуальные особенности ребенка: когда ему лучше сесть за уроки, какие уроки делать в первую очередь, когда делать паузы и пр. Вообще-то это про начальную школу, а по правде про первый класс. Но, если и в среднем звене ребенок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приучайте к самоконтролю.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4) Важно создавать для ребенка зону ближайшего развития, а не делать за ребенка то, что он может (хотя и с трудом) сделать сам. </w:t>
      </w:r>
      <w:r w:rsidRPr="001A7435">
        <w:rPr>
          <w:rFonts w:ascii="Times New Roman" w:hAnsi="Times New Roman" w:cs="Times New Roman"/>
          <w:lang w:eastAsia="ru-RU"/>
        </w:rPr>
        <w:t>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</w:r>
      <w:proofErr w:type="gramStart"/>
      <w:r w:rsidRPr="001A7435">
        <w:rPr>
          <w:rFonts w:ascii="Times New Roman" w:hAnsi="Times New Roman" w:cs="Times New Roman"/>
          <w:lang w:eastAsia="ru-RU"/>
        </w:rPr>
        <w:t>,</w:t>
      </w:r>
      <w:proofErr w:type="gramEnd"/>
      <w:r w:rsidRPr="001A7435">
        <w:rPr>
          <w:rFonts w:ascii="Times New Roman" w:hAnsi="Times New Roman" w:cs="Times New Roman"/>
          <w:lang w:eastAsia="ru-RU"/>
        </w:rPr>
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- манипуляция чистой воды).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5) Очень важный момент – оценивание сделанной работы родителем и учителем. </w:t>
      </w:r>
      <w:r w:rsidRPr="001A7435">
        <w:rPr>
          <w:rFonts w:ascii="Times New Roman" w:hAnsi="Times New Roman" w:cs="Times New Roman"/>
          <w:lang w:eastAsia="ru-RU"/>
        </w:rPr>
        <w:t xml:space="preserve">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оценит это как «плохо». Для </w:t>
      </w:r>
      <w:proofErr w:type="spellStart"/>
      <w:r w:rsidRPr="001A7435">
        <w:rPr>
          <w:rFonts w:ascii="Times New Roman" w:hAnsi="Times New Roman" w:cs="Times New Roman"/>
          <w:lang w:eastAsia="ru-RU"/>
        </w:rPr>
        <w:t>избежания</w:t>
      </w:r>
      <w:proofErr w:type="spellEnd"/>
      <w:r w:rsidRPr="001A7435">
        <w:rPr>
          <w:rFonts w:ascii="Times New Roman" w:hAnsi="Times New Roman" w:cs="Times New Roman"/>
          <w:lang w:eastAsia="ru-RU"/>
        </w:rPr>
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6) Мотивация успеха (и как следствие, высокая учебная мотивация) формируется у детей </w:t>
      </w:r>
      <w:r w:rsidRPr="001A7435">
        <w:rPr>
          <w:rFonts w:ascii="Times New Roman" w:hAnsi="Times New Roman" w:cs="Times New Roman"/>
          <w:lang w:eastAsia="ru-RU"/>
        </w:rPr>
        <w:t>в тех семьях, где им оказывали помощь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>7) Очень важным моментом в учебной мотивации является адекватная самооценка ребенка. </w:t>
      </w:r>
      <w:r w:rsidRPr="001A7435">
        <w:rPr>
          <w:rFonts w:ascii="Times New Roman" w:hAnsi="Times New Roman" w:cs="Times New Roman"/>
          <w:lang w:eastAsia="ru-RU"/>
        </w:rPr>
        <w:t xml:space="preserve">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</w:t>
      </w:r>
      <w:proofErr w:type="spellStart"/>
      <w:r w:rsidRPr="001A7435">
        <w:rPr>
          <w:rFonts w:ascii="Times New Roman" w:hAnsi="Times New Roman" w:cs="Times New Roman"/>
          <w:lang w:eastAsia="ru-RU"/>
        </w:rPr>
        <w:t>самовосприятия</w:t>
      </w:r>
      <w:proofErr w:type="spellEnd"/>
      <w:r w:rsidRPr="001A7435">
        <w:rPr>
          <w:rFonts w:ascii="Times New Roman" w:hAnsi="Times New Roman" w:cs="Times New Roman"/>
          <w:lang w:eastAsia="ru-RU"/>
        </w:rPr>
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8) Важно поощрять ребенка за хорошую учебу. </w:t>
      </w:r>
      <w:r w:rsidRPr="001A7435">
        <w:rPr>
          <w:rFonts w:ascii="Times New Roman" w:hAnsi="Times New Roman" w:cs="Times New Roman"/>
          <w:lang w:eastAsia="ru-RU"/>
        </w:rPr>
        <w:t>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9) В деле повышения интереса ребенка к учебному процессу очень важен контакт с ребенком и доверительная атмосфера. </w:t>
      </w:r>
      <w:r w:rsidRPr="001A7435">
        <w:rPr>
          <w:rFonts w:ascii="Times New Roman" w:hAnsi="Times New Roman" w:cs="Times New Roman"/>
          <w:lang w:eastAsia="ru-RU"/>
        </w:rPr>
        <w:t>Важно объяснить ребенку, что процесс формирования умения учиться процесс длительный, но необходимый. Для подростка важно «не пилить», не наказывать, не сулить наград. Нужен контроль – помощь, а не контроль-давление. Для подростка важно поднимать тему профессионального определения.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10) Не ожидайте немедленных успехов – снимите по этому поводу «розовые очки». </w:t>
      </w:r>
      <w:r w:rsidRPr="001A7435">
        <w:rPr>
          <w:rFonts w:ascii="Times New Roman" w:hAnsi="Times New Roman" w:cs="Times New Roman"/>
          <w:lang w:eastAsia="ru-RU"/>
        </w:rPr>
        <w:t>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непременно будет взлет.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11) Очень важен в учебной деятельности и формировании у школьника желания учиться навык самоконтроля. </w:t>
      </w:r>
      <w:r w:rsidRPr="001A7435">
        <w:rPr>
          <w:rFonts w:ascii="Times New Roman" w:hAnsi="Times New Roman" w:cs="Times New Roman"/>
          <w:lang w:eastAsia="ru-RU"/>
        </w:rPr>
        <w:t>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педагог и проверяет ваше задание. 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 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достижения успехов. В этот момент очень важно, чтобы родители не дергали, не понукали свое чадо, не раздражались. В противном случае сформировать у школьника желание учиться у Вас не получится.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12) Также очень важным моментом является то, верит ребенок в свои успехи или нет. </w:t>
      </w:r>
      <w:r w:rsidRPr="001A7435">
        <w:rPr>
          <w:rFonts w:ascii="Times New Roman" w:hAnsi="Times New Roman" w:cs="Times New Roman"/>
          <w:lang w:eastAsia="ru-RU"/>
        </w:rPr>
        <w:t>Учитель и родители должны постоянно поддерживать веру ребенка в свои силы, причем, чем ниже самооценка и уровень притязаний ребенка, тем более сильной должна быть поддержка со стороны тех, кто занимается его воспитанием. Ведь если ребенка, который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13) Если Ваш ребенок предполагал, что усвоил учебный материал, а оценка низкая, то </w:t>
      </w:r>
      <w:r w:rsidRPr="001A7435">
        <w:rPr>
          <w:rFonts w:ascii="Times New Roman" w:hAnsi="Times New Roman" w:cs="Times New Roman"/>
          <w:lang w:eastAsia="ru-RU"/>
        </w:rPr>
        <w:t xml:space="preserve">нужно разобраться, что произошло на самом деле. Возможно, он действительно все понял, но перенервничал </w:t>
      </w:r>
      <w:proofErr w:type="gramStart"/>
      <w:r w:rsidRPr="001A7435">
        <w:rPr>
          <w:rFonts w:ascii="Times New Roman" w:hAnsi="Times New Roman" w:cs="Times New Roman"/>
          <w:lang w:eastAsia="ru-RU"/>
        </w:rPr>
        <w:t>на</w:t>
      </w:r>
      <w:proofErr w:type="gramEnd"/>
      <w:r w:rsidRPr="001A743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A7435">
        <w:rPr>
          <w:rFonts w:ascii="Times New Roman" w:hAnsi="Times New Roman" w:cs="Times New Roman"/>
          <w:lang w:eastAsia="ru-RU"/>
        </w:rPr>
        <w:t>контрольной</w:t>
      </w:r>
      <w:proofErr w:type="gramEnd"/>
      <w:r w:rsidRPr="001A7435">
        <w:rPr>
          <w:rFonts w:ascii="Times New Roman" w:hAnsi="Times New Roman" w:cs="Times New Roman"/>
          <w:lang w:eastAsia="ru-RU"/>
        </w:rPr>
        <w:t>, или, например, плохо себя чувствовал, а возможно, опять же, оценка учителя была неадекватной.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Самое главное – </w:t>
      </w:r>
      <w:r w:rsidRPr="001A7435">
        <w:rPr>
          <w:rFonts w:ascii="Times New Roman" w:hAnsi="Times New Roman" w:cs="Times New Roman"/>
          <w:lang w:eastAsia="ru-RU"/>
        </w:rPr>
        <w:t>это научить Вашего ребенка формировать адекватную самооценку, а для этого, в первую очередь, Вы сами должны стараться оценивать его результаты, основываясь не только на оценке учителя, а исходя из его ожиданий, ощущений и его целей.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14) Очень важный период в жизни школьника - переход в среднее звено. </w:t>
      </w:r>
      <w:r w:rsidRPr="001A7435">
        <w:rPr>
          <w:rFonts w:ascii="Times New Roman" w:hAnsi="Times New Roman" w:cs="Times New Roman"/>
          <w:lang w:eastAsia="ru-RU"/>
        </w:rPr>
        <w:t>Появляются новые предметы, учителя и обязанности, сильно возрастает нагрузка. Научитесь слушать ребенка и вникать в его проблемы. В этом возрасте он особенно нуждается в вашей помощи. Выучить все, что задают в школе, практически невозможно. Именно поэтому пропадает интерес к учебе. Научите школьника правильно планировать время и распределять нагрузку, это поможет и в дальнейшей жизни.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15) Сдача ЕГЭ – головная боль старших школьников, их родителей и учителей. </w:t>
      </w:r>
      <w:r w:rsidRPr="001A7435">
        <w:rPr>
          <w:rFonts w:ascii="Times New Roman" w:hAnsi="Times New Roman" w:cs="Times New Roman"/>
          <w:lang w:eastAsia="ru-RU"/>
        </w:rPr>
        <w:t xml:space="preserve">Мотивации уже не требуется, к 16 годам подростки примерно представляют себе, чего хотят добиться в жизни и что для этого надо сделать. Ваша задача – помочь определиться с выбором, сконцентрировать внимание на главном и найти оптимальный вариант решения проблемы. Поговорите с ребенком, выясните, какие курсы лучше </w:t>
      </w:r>
      <w:r w:rsidRPr="001A7435">
        <w:rPr>
          <w:rFonts w:ascii="Times New Roman" w:hAnsi="Times New Roman" w:cs="Times New Roman"/>
          <w:lang w:eastAsia="ru-RU"/>
        </w:rPr>
        <w:lastRenderedPageBreak/>
        <w:t xml:space="preserve">посещать. Уважайте его выбор, даже если он не совпадает с </w:t>
      </w:r>
      <w:proofErr w:type="gramStart"/>
      <w:r w:rsidRPr="001A7435">
        <w:rPr>
          <w:rFonts w:ascii="Times New Roman" w:hAnsi="Times New Roman" w:cs="Times New Roman"/>
          <w:lang w:eastAsia="ru-RU"/>
        </w:rPr>
        <w:t>вашим</w:t>
      </w:r>
      <w:proofErr w:type="gramEnd"/>
      <w:r w:rsidRPr="001A7435">
        <w:rPr>
          <w:rFonts w:ascii="Times New Roman" w:hAnsi="Times New Roman" w:cs="Times New Roman"/>
          <w:lang w:eastAsia="ru-RU"/>
        </w:rPr>
        <w:t>, не подавляйте его инициативу и зарождающийся интерес к ответственности за свой выбор.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Надеюсь, что каждый заинтересованный родитель,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Сколько бы вы не объясняли, что учится он для себя, в расчете на будущее, вряд ли это дойдет до сознания ребенка. Запомните, маленькие дети учатся для вас, ради вашей похвалы и признательности. 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 xml:space="preserve">Помните, что Ваш ребенок – это личность, ничего не должная Вам, но до какого-то момента зависящая от Вас и нуждающаяся в Вашей поддержке и в Вашем признании ее как </w:t>
      </w:r>
      <w:proofErr w:type="spellStart"/>
      <w:r w:rsidRPr="001A7435">
        <w:rPr>
          <w:rFonts w:ascii="Times New Roman" w:hAnsi="Times New Roman" w:cs="Times New Roman"/>
          <w:lang w:eastAsia="ru-RU"/>
        </w:rPr>
        <w:t>самодостаточной</w:t>
      </w:r>
      <w:proofErr w:type="spellEnd"/>
      <w:r w:rsidRPr="001A7435">
        <w:rPr>
          <w:rFonts w:ascii="Times New Roman" w:hAnsi="Times New Roman" w:cs="Times New Roman"/>
          <w:lang w:eastAsia="ru-RU"/>
        </w:rPr>
        <w:t>.</w:t>
      </w:r>
      <w:r w:rsidRPr="001A7435">
        <w:rPr>
          <w:rFonts w:ascii="Times New Roman" w:hAnsi="Times New Roman" w:cs="Times New Roman"/>
          <w:lang w:eastAsia="ru-RU"/>
        </w:rPr>
        <w:br/>
      </w:r>
      <w:r w:rsidRPr="001A743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Как родителям повышать учебную мотивацию школьников.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1. Обсудите с вашим ребенком важность школы и образования. Это очень важно.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2. Спрашивайте вашего ребенка каждый день, как прошел его день в школе. Удостоверьтесь, что он вам рассказывает подробности.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3. Узнайте: задали ли ему домашнее задание или какой-либо прое</w:t>
      </w:r>
      <w:proofErr w:type="gramStart"/>
      <w:r w:rsidRPr="001A7435">
        <w:rPr>
          <w:rFonts w:ascii="Times New Roman" w:hAnsi="Times New Roman" w:cs="Times New Roman"/>
          <w:lang w:eastAsia="ru-RU"/>
        </w:rPr>
        <w:t>кт в кл</w:t>
      </w:r>
      <w:proofErr w:type="gramEnd"/>
      <w:r w:rsidRPr="001A7435">
        <w:rPr>
          <w:rFonts w:ascii="Times New Roman" w:hAnsi="Times New Roman" w:cs="Times New Roman"/>
          <w:lang w:eastAsia="ru-RU"/>
        </w:rPr>
        <w:t>ассе, который он должен сделать.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4. Если у вашего ребенка нет никакого домашнего задания, удостоверьтесь, что они тратят, по крайней мере, 30 минут на изучение, просмотр и практику уроков.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5. 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6. 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7. Поддержите вашего ребенка, если даже он плохо сдал какой-либо экзамен или тест.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8. Если у вашего ребенка проблемы в учебе, ему необходима дополнительная помощь учителя, домашнего репетитора.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9. Поговорите с его учителем о различных альтернативах или источниках, которые могут помочь вашему ребенку, если же у него или нее есть проблемы в учебе.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10. 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11. Чётко ставьте цели перед подростком: чего хотим добиться, какими знаниями обладать.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12. Определяйте и оглашайте сроки реализации поставленной цели (когда я это исправлю, выучу).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 xml:space="preserve">14. </w:t>
      </w:r>
      <w:proofErr w:type="gramStart"/>
      <w:r w:rsidRPr="001A7435">
        <w:rPr>
          <w:rFonts w:ascii="Times New Roman" w:hAnsi="Times New Roman" w:cs="Times New Roman"/>
          <w:lang w:eastAsia="ru-RU"/>
        </w:rPr>
        <w:t>Чёткое</w:t>
      </w:r>
      <w:proofErr w:type="gramEnd"/>
      <w:r w:rsidRPr="001A7435">
        <w:rPr>
          <w:rFonts w:ascii="Times New Roman" w:hAnsi="Times New Roman" w:cs="Times New Roman"/>
          <w:lang w:eastAsia="ru-RU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15. Разработайте приемы поощрения (похвала при всей семье). Хвалите за дело – стимулируйте мотивацию.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16. Позитивно, регулярно поддерживайте подростка. Доброе слово и дельный совет лучше порицания.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17. Формируйте положительный стимул для обретения новых знаний в школе.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9653F8" w:rsidRPr="001A7435" w:rsidRDefault="009653F8" w:rsidP="001A7435">
      <w:pPr>
        <w:spacing w:after="0" w:line="240" w:lineRule="auto"/>
        <w:textAlignment w:val="baseline"/>
        <w:rPr>
          <w:rFonts w:ascii="Times New Roman" w:hAnsi="Times New Roman" w:cs="Times New Roman"/>
          <w:lang w:eastAsia="ru-RU"/>
        </w:rPr>
      </w:pPr>
      <w:r w:rsidRPr="001A7435">
        <w:rPr>
          <w:rFonts w:ascii="Times New Roman" w:hAnsi="Times New Roman" w:cs="Times New Roman"/>
          <w:lang w:eastAsia="ru-RU"/>
        </w:rPr>
        <w:t>20. Любите ребен</w:t>
      </w:r>
      <w:r w:rsidRPr="001A7435">
        <w:rPr>
          <w:rFonts w:ascii="Times New Roman" w:hAnsi="Times New Roman" w:cs="Times New Roman"/>
          <w:b/>
          <w:bCs/>
          <w:lang w:eastAsia="ru-RU"/>
        </w:rPr>
        <w:t>ка</w:t>
      </w:r>
      <w:r w:rsidRPr="001A7435"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</w:p>
    <w:sectPr w:rsidR="009653F8" w:rsidRPr="001A7435" w:rsidSect="001A74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5A15"/>
    <w:multiLevelType w:val="multilevel"/>
    <w:tmpl w:val="6374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5DAB"/>
    <w:rsid w:val="001A7435"/>
    <w:rsid w:val="00270B0A"/>
    <w:rsid w:val="00304540"/>
    <w:rsid w:val="0053197F"/>
    <w:rsid w:val="00566103"/>
    <w:rsid w:val="0070484F"/>
    <w:rsid w:val="00774608"/>
    <w:rsid w:val="00814BF1"/>
    <w:rsid w:val="009653F8"/>
    <w:rsid w:val="009762DE"/>
    <w:rsid w:val="00BB4BEA"/>
    <w:rsid w:val="00BD0D72"/>
    <w:rsid w:val="00BD21E9"/>
    <w:rsid w:val="00BE02E4"/>
    <w:rsid w:val="00D5675E"/>
    <w:rsid w:val="00E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E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2698</Words>
  <Characters>15385</Characters>
  <Application>Microsoft Office Word</Application>
  <DocSecurity>0</DocSecurity>
  <Lines>128</Lines>
  <Paragraphs>36</Paragraphs>
  <ScaleCrop>false</ScaleCrop>
  <Company>СОШ 64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2024-04-08T11:30:00Z</cp:lastPrinted>
  <dcterms:created xsi:type="dcterms:W3CDTF">2024-04-08T11:31:00Z</dcterms:created>
  <dcterms:modified xsi:type="dcterms:W3CDTF">2024-04-08T11:31:00Z</dcterms:modified>
</cp:coreProperties>
</file>