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16" w:rsidRPr="00C644BF" w:rsidRDefault="00DC1516" w:rsidP="00DC1516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057BB8"/>
          <w:sz w:val="24"/>
          <w:szCs w:val="24"/>
          <w:lang w:eastAsia="ru-RU"/>
        </w:rPr>
        <w:t>Тест по теме "Омонимия слов разных частей речи"</w:t>
      </w:r>
    </w:p>
    <w:p w:rsidR="00DC1516" w:rsidRPr="00C644BF" w:rsidRDefault="00DC1516" w:rsidP="00DC1516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 При образовании от значимых слов предлоги застывают в определённой форме, отличной от омонимичной формы исходной части речи. Найдите предлоги с конечной буквой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производные от имён существительных.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течен</w:t>
      </w:r>
      <w:proofErr w:type="spell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 реки, в продолжен., повести, 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заключен., не был.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Б) В </w:t>
      </w:r>
      <w:proofErr w:type="spell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течен</w:t>
      </w:r>
      <w:proofErr w:type="spell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.. часа, в 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продолжен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 суток, в заключен.. выступления.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 Союзы тоже и также пишутся слитно, их можно заменить синонимом — союзом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Определите написание слов-омонимов, переставляя или отбрасывая частицу же от местоимения то и наречия так.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ней 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же) платье, что и вчера.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же), как и много лет назад...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Друзья 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же) приехали.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Луна скрылась. Звёзды та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же) пропали.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Слитное написание союза.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Раздельное написание слов с частицей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 Союз чтобы пишется слитно, в отличие от частицы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 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 местоимении что. В каком примере он употреблён?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бы) не простудиться, надо одеваться по погоде.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бы) ни случилось, сохраняйте уважение к истине.</w:t>
      </w:r>
    </w:p>
    <w:p w:rsidR="00DC1516" w:rsidRPr="00C644BF" w:rsidRDefault="00DC1516" w:rsidP="00DC1516">
      <w:pPr>
        <w:shd w:val="clear" w:color="auto" w:fill="FFFFFF" w:themeFill="background1"/>
        <w:spacing w:after="315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 Раскройте скобки, определяя слитное или раздельное написание слова.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то и щука в море, чт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бы) карась не дремал.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других учить, надо свой разум наточить.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о(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бы) узнать человека, надо с ним пуд соли съесть.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Слитное написание союза.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Раздельное написание частицы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 </w:t>
      </w: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местоимения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 Проанализируйте написание производных предлогов.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чёт, (в)место, (на)подобие.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</w:t>
      </w:r>
      <w:proofErr w:type="gramStart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)ц</w:t>
      </w:r>
      <w:proofErr w:type="gramEnd"/>
      <w:r w:rsidRPr="00C644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елях, (по)причине, (в)продолжение.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Слитное написание. Б. Раздельное написание.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6. В каких предложениях пишется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И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?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А) отсутствовать на занятиях 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(в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ечени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..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недели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Б) наблюдать изменения 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(в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т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ечени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..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реки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В) болеть 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(в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п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родолжени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…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месяца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Г) читать о судьбе героя 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(в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п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родолжени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..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романа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7. В каких предложениях пишется </w:t>
      </w:r>
      <w:r w:rsidRPr="00C644BF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Е</w:t>
      </w: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?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А) не пойти на прогулку 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(в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с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ледстви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…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дождя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Б) уехать, но (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в</w:t>
      </w:r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п</w:t>
      </w:r>
      <w:proofErr w:type="gram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оследстви</w:t>
      </w:r>
      <w:proofErr w:type="spellEnd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..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возвратиться в родной город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В) (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в) 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заключени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..</w:t>
      </w: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конференции был дан концерт</w:t>
      </w:r>
    </w:p>
    <w:p w:rsidR="00DC1516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Г) (</w:t>
      </w: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 xml:space="preserve">в) </w:t>
      </w:r>
      <w:proofErr w:type="spell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заключени</w:t>
      </w:r>
      <w:proofErr w:type="spellEnd"/>
      <w:proofErr w:type="gramStart"/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.. 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по сочинению была дана его оценка.</w:t>
      </w:r>
    </w:p>
    <w:p w:rsidR="00DC1516" w:rsidRPr="00C644BF" w:rsidRDefault="00DC1516" w:rsidP="00DC1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sectPr w:rsidR="00DC1516" w:rsidRPr="00C644BF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DC1516"/>
    <w:rsid w:val="006F5795"/>
    <w:rsid w:val="00730988"/>
    <w:rsid w:val="00C334D9"/>
    <w:rsid w:val="00DC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516"/>
    <w:rPr>
      <w:b/>
      <w:bCs/>
    </w:rPr>
  </w:style>
  <w:style w:type="character" w:styleId="a5">
    <w:name w:val="Hyperlink"/>
    <w:basedOn w:val="a0"/>
    <w:uiPriority w:val="99"/>
    <w:unhideWhenUsed/>
    <w:rsid w:val="00DC1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2021-10-13T07:49:00Z</dcterms:created>
  <dcterms:modified xsi:type="dcterms:W3CDTF">2021-10-13T07:49:00Z</dcterms:modified>
</cp:coreProperties>
</file>