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42"/>
        <w:gridCol w:w="3429"/>
      </w:tblGrid>
      <w:tr w:rsidR="00614351" w:rsidTr="00B95C87">
        <w:tc>
          <w:tcPr>
            <w:tcW w:w="6142" w:type="dxa"/>
          </w:tcPr>
          <w:p w:rsidR="00614351" w:rsidRDefault="00614351" w:rsidP="0061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А 1. </w:t>
            </w:r>
            <w:r>
              <w:t xml:space="preserve">Укажите верное равенство: </w:t>
            </w:r>
          </w:p>
          <w:p w:rsidR="00614351" w:rsidRDefault="00614351" w:rsidP="00614351">
            <w:r>
              <w:t xml:space="preserve">1)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15pt;height:18.4pt" o:ole="">
                  <v:imagedata r:id="rId6" o:title=""/>
                </v:shape>
                <o:OLEObject Type="Embed" ProgID="Equation.3" ShapeID="_x0000_i1025" DrawAspect="Content" ObjectID="_1727548916" r:id="rId7"/>
              </w:object>
            </w:r>
          </w:p>
          <w:p w:rsidR="00614351" w:rsidRDefault="00614351" w:rsidP="00614351">
            <w:r>
              <w:t xml:space="preserve">2)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760" w:dyaOrig="380">
                <v:shape id="_x0000_i1026" type="#_x0000_t75" style="width:138.15pt;height:18.4pt" o:ole="">
                  <v:imagedata r:id="rId8" o:title=""/>
                </v:shape>
                <o:OLEObject Type="Embed" ProgID="Equation.3" ShapeID="_x0000_i1026" DrawAspect="Content" ObjectID="_1727548917" r:id="rId9"/>
              </w:object>
            </w:r>
            <w:r>
              <w:t xml:space="preserve"> 3)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640" w:dyaOrig="380">
                <v:shape id="_x0000_i1027" type="#_x0000_t75" style="width:132.3pt;height:18.4pt" o:ole="">
                  <v:imagedata r:id="rId10" o:title=""/>
                </v:shape>
                <o:OLEObject Type="Embed" ProgID="Equation.3" ShapeID="_x0000_i1027" DrawAspect="Content" ObjectID="_1727548918" r:id="rId11"/>
              </w:object>
            </w:r>
          </w:p>
          <w:p w:rsidR="00781E95" w:rsidRDefault="00614351" w:rsidP="00614351">
            <w:r>
              <w:t xml:space="preserve">4)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659" w:dyaOrig="380">
                <v:shape id="_x0000_i1028" type="#_x0000_t75" style="width:133.1pt;height:18.4pt" o:ole="">
                  <v:imagedata r:id="rId12" o:title=""/>
                </v:shape>
                <o:OLEObject Type="Embed" ProgID="Equation.3" ShapeID="_x0000_i1028" DrawAspect="Content" ObjectID="_1727548919" r:id="rId13"/>
              </w:object>
            </w:r>
            <w:r>
              <w:t xml:space="preserve"> </w:t>
            </w:r>
          </w:p>
          <w:p w:rsidR="00614351" w:rsidRDefault="00614351" w:rsidP="00614351">
            <w:r>
              <w:t xml:space="preserve">5)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860" w:dyaOrig="380">
                <v:shape id="_x0000_i1029" type="#_x0000_t75" style="width:143.15pt;height:18.4pt" o:ole="">
                  <v:imagedata r:id="rId14" o:title=""/>
                </v:shape>
                <o:OLEObject Type="Embed" ProgID="Equation.3" ShapeID="_x0000_i1029" DrawAspect="Content" ObjectID="_1727548920" r:id="rId15"/>
              </w:object>
            </w:r>
          </w:p>
        </w:tc>
        <w:tc>
          <w:tcPr>
            <w:tcW w:w="3429" w:type="dxa"/>
          </w:tcPr>
          <w:p w:rsidR="00614351" w:rsidRDefault="00614351" w:rsidP="00614351">
            <w:r>
              <w:t>1) 1;   2) 2;   3) 3;   4) 4;    5) 5.</w:t>
            </w:r>
          </w:p>
        </w:tc>
      </w:tr>
      <w:tr w:rsidR="00614351" w:rsidTr="00B95C87">
        <w:tc>
          <w:tcPr>
            <w:tcW w:w="6142" w:type="dxa"/>
          </w:tcPr>
          <w:p w:rsidR="00614351" w:rsidRDefault="00614351" w:rsidP="00397E71">
            <w:pPr>
              <w:spacing w:after="200" w:line="276" w:lineRule="auto"/>
            </w:pPr>
            <w:r>
              <w:t xml:space="preserve">А3. Значение выражения </w:t>
            </w:r>
            <w:r w:rsidRPr="00BC100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20" w:dyaOrig="580">
                <v:shape id="_x0000_i1030" type="#_x0000_t75" style="width:40.2pt;height:38.5pt" o:ole="">
                  <v:imagedata r:id="rId16" o:title=""/>
                </v:shape>
                <o:OLEObject Type="Embed" ProgID="Equation.3" ShapeID="_x0000_i1030" DrawAspect="Content" ObjectID="_1727548921" r:id="rId17"/>
              </w:object>
            </w:r>
            <w:r>
              <w:t>равно</w:t>
            </w:r>
          </w:p>
        </w:tc>
        <w:tc>
          <w:tcPr>
            <w:tcW w:w="3429" w:type="dxa"/>
          </w:tcPr>
          <w:p w:rsidR="00614351" w:rsidRDefault="00614351" w:rsidP="00614351">
            <w:pPr>
              <w:jc w:val="both"/>
            </w:pPr>
            <w:r>
              <w:t>1)27    2)6    3)9    4)1    5)</w:t>
            </w:r>
            <w:r w:rsidRPr="00BC100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1" type="#_x0000_t75" style="width:10.9pt;height:31pt" o:ole="">
                  <v:imagedata r:id="rId18" o:title=""/>
                </v:shape>
                <o:OLEObject Type="Embed" ProgID="Equation.3" ShapeID="_x0000_i1031" DrawAspect="Content" ObjectID="_1727548922" r:id="rId19"/>
              </w:object>
            </w:r>
          </w:p>
        </w:tc>
      </w:tr>
      <w:tr w:rsidR="00614351" w:rsidTr="00B95C87">
        <w:tc>
          <w:tcPr>
            <w:tcW w:w="6142" w:type="dxa"/>
          </w:tcPr>
          <w:p w:rsidR="00614351" w:rsidRDefault="00614351">
            <w:r>
              <w:t xml:space="preserve">А1. График функции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060" w:dyaOrig="360">
                <v:shape id="_x0000_i1032" type="#_x0000_t75" style="width:53.6pt;height:17.6pt" o:ole="">
                  <v:imagedata r:id="rId20" o:title=""/>
                </v:shape>
                <o:OLEObject Type="Embed" ProgID="Equation.3" ShapeID="_x0000_i1032" DrawAspect="Content" ObjectID="_1727548923" r:id="rId21"/>
              </w:object>
            </w:r>
            <w:r>
              <w:t xml:space="preserve"> проходит через точку с координатами</w:t>
            </w:r>
          </w:p>
        </w:tc>
        <w:tc>
          <w:tcPr>
            <w:tcW w:w="3429" w:type="dxa"/>
          </w:tcPr>
          <w:p w:rsidR="00614351" w:rsidRDefault="00614351" w:rsidP="00614351">
            <w:pPr>
              <w:jc w:val="both"/>
            </w:pPr>
            <w:r>
              <w:t xml:space="preserve">1) (12;2)    2) (36;2)    3) (64;2)   </w:t>
            </w:r>
          </w:p>
          <w:p w:rsidR="00614351" w:rsidRDefault="00614351" w:rsidP="00614351">
            <w:r>
              <w:t>4) (36;6)   5) (2;36)</w:t>
            </w:r>
          </w:p>
        </w:tc>
      </w:tr>
      <w:tr w:rsidR="00614351" w:rsidTr="00B95C87">
        <w:tc>
          <w:tcPr>
            <w:tcW w:w="6142" w:type="dxa"/>
          </w:tcPr>
          <w:p w:rsidR="00614351" w:rsidRDefault="00614351">
            <w:r>
              <w:rPr>
                <w:sz w:val="28"/>
              </w:rPr>
              <w:t xml:space="preserve">А1 Найти число </w:t>
            </w:r>
            <w:r w:rsidRPr="00BC1003">
              <w:rPr>
                <w:rFonts w:ascii="Times New Roman" w:eastAsia="Times New Roman" w:hAnsi="Times New Roman" w:cs="Times New Roman"/>
                <w:position w:val="-6"/>
                <w:sz w:val="28"/>
                <w:szCs w:val="24"/>
                <w:lang w:eastAsia="ru-RU"/>
              </w:rPr>
              <w:object w:dxaOrig="220" w:dyaOrig="240">
                <v:shape id="_x0000_i1033" type="#_x0000_t75" style="width:10.9pt;height:12.55pt" o:ole="">
                  <v:imagedata r:id="rId22" o:title=""/>
                </v:shape>
                <o:OLEObject Type="Embed" ProgID="Equation.3" ShapeID="_x0000_i1033" DrawAspect="Content" ObjectID="_1727548924" r:id="rId23"/>
              </w:object>
            </w:r>
            <w:r>
              <w:rPr>
                <w:sz w:val="28"/>
              </w:rPr>
              <w:t xml:space="preserve">, если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8"/>
                <w:szCs w:val="24"/>
                <w:lang w:eastAsia="ru-RU"/>
              </w:rPr>
              <w:object w:dxaOrig="1380" w:dyaOrig="380">
                <v:shape id="_x0000_i1034" type="#_x0000_t75" style="width:69.5pt;height:18.4pt" o:ole="">
                  <v:imagedata r:id="rId24" o:title=""/>
                </v:shape>
                <o:OLEObject Type="Embed" ProgID="Equation.3" ShapeID="_x0000_i1034" DrawAspect="Content" ObjectID="_1727548925" r:id="rId25"/>
              </w:object>
            </w:r>
            <w:r>
              <w:rPr>
                <w:sz w:val="28"/>
              </w:rPr>
              <w:t>:</w:t>
            </w:r>
          </w:p>
        </w:tc>
        <w:tc>
          <w:tcPr>
            <w:tcW w:w="3429" w:type="dxa"/>
          </w:tcPr>
          <w:p w:rsidR="00614351" w:rsidRDefault="00614351" w:rsidP="006143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31; 2) -31; 3) </w:t>
            </w:r>
            <w:r w:rsidRPr="00BC1003">
              <w:rPr>
                <w:rFonts w:ascii="Times New Roman" w:eastAsia="Times New Roman" w:hAnsi="Times New Roman" w:cs="Times New Roman"/>
                <w:position w:val="-6"/>
                <w:sz w:val="28"/>
                <w:szCs w:val="24"/>
              </w:rPr>
              <w:object w:dxaOrig="580" w:dyaOrig="300">
                <v:shape id="_x0000_i1035" type="#_x0000_t75" style="width:29.3pt;height:15.05pt" o:ole="">
                  <v:imagedata r:id="rId26" o:title=""/>
                </v:shape>
                <o:OLEObject Type="Embed" ProgID="Equation.3" ShapeID="_x0000_i1035" DrawAspect="Content" ObjectID="_1727548926" r:id="rId27"/>
              </w:object>
            </w:r>
            <w:r>
              <w:rPr>
                <w:sz w:val="28"/>
              </w:rPr>
              <w:t xml:space="preserve">; </w:t>
            </w:r>
          </w:p>
          <w:p w:rsidR="00614351" w:rsidRDefault="00614351" w:rsidP="00397E71">
            <w:r>
              <w:rPr>
                <w:sz w:val="28"/>
              </w:rPr>
              <w:t xml:space="preserve">4) </w:t>
            </w:r>
            <w:r w:rsidRPr="00BC1003">
              <w:rPr>
                <w:rFonts w:ascii="Times New Roman" w:eastAsia="Times New Roman" w:hAnsi="Times New Roman" w:cs="Times New Roman"/>
                <w:position w:val="-28"/>
                <w:sz w:val="28"/>
                <w:szCs w:val="24"/>
                <w:lang w:eastAsia="ru-RU"/>
              </w:rPr>
              <w:object w:dxaOrig="360" w:dyaOrig="720">
                <v:shape id="_x0000_i1036" type="#_x0000_t75" style="width:17.6pt;height:36.85pt" o:ole="">
                  <v:imagedata r:id="rId28" o:title=""/>
                </v:shape>
                <o:OLEObject Type="Embed" ProgID="Equation.3" ShapeID="_x0000_i1036" DrawAspect="Content" ObjectID="_1727548927" r:id="rId29"/>
              </w:object>
            </w:r>
            <w:r>
              <w:rPr>
                <w:sz w:val="28"/>
              </w:rPr>
              <w:t xml:space="preserve">; 5) </w:t>
            </w:r>
            <w:r w:rsidRPr="00BC1003">
              <w:rPr>
                <w:rFonts w:ascii="Times New Roman" w:eastAsia="Times New Roman" w:hAnsi="Times New Roman" w:cs="Times New Roman"/>
                <w:position w:val="-28"/>
                <w:sz w:val="28"/>
                <w:szCs w:val="24"/>
                <w:lang w:eastAsia="ru-RU"/>
              </w:rPr>
              <w:object w:dxaOrig="580" w:dyaOrig="720">
                <v:shape id="_x0000_i1037" type="#_x0000_t75" style="width:29.3pt;height:36.85pt" o:ole="">
                  <v:imagedata r:id="rId30" o:title=""/>
                </v:shape>
                <o:OLEObject Type="Embed" ProgID="Equation.3" ShapeID="_x0000_i1037" DrawAspect="Content" ObjectID="_1727548928" r:id="rId31"/>
              </w:object>
            </w:r>
            <w:r>
              <w:rPr>
                <w:sz w:val="28"/>
              </w:rPr>
              <w:t>.</w:t>
            </w:r>
          </w:p>
        </w:tc>
      </w:tr>
      <w:tr w:rsidR="00614351" w:rsidRPr="00614351" w:rsidTr="00B95C87">
        <w:tc>
          <w:tcPr>
            <w:tcW w:w="6142" w:type="dxa"/>
          </w:tcPr>
          <w:p w:rsidR="00614351" w:rsidRDefault="00614351">
            <w:r>
              <w:rPr>
                <w:b/>
              </w:rPr>
              <w:t xml:space="preserve">А3 </w:t>
            </w:r>
            <w:r>
              <w:rPr>
                <w:sz w:val="28"/>
              </w:rPr>
              <w:t xml:space="preserve">Укажите корень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13 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= 3</w:t>
            </w:r>
          </w:p>
        </w:tc>
        <w:tc>
          <w:tcPr>
            <w:tcW w:w="3429" w:type="dxa"/>
          </w:tcPr>
          <w:p w:rsidR="00614351" w:rsidRPr="00614351" w:rsidRDefault="00614351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13;</m:t>
                  </m:r>
                </m:e>
              </m:func>
            </m:oMath>
            <w:r>
              <w:rPr>
                <w:rFonts w:eastAsiaTheme="minorEastAsia"/>
                <w:lang w:val="en-US"/>
              </w:rPr>
              <w:t xml:space="preserve">   2)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lang w:val="en-US"/>
              </w:rPr>
              <w:t xml:space="preserve"> ;       3)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8"/>
                <w:lang w:val="en-US"/>
              </w:rPr>
              <w:t xml:space="preserve">;  </w:t>
            </w:r>
            <w:r w:rsidRPr="00614351">
              <w:rPr>
                <w:rFonts w:eastAsiaTheme="minorEastAsia"/>
                <w:sz w:val="28"/>
                <w:lang w:val="en-US"/>
              </w:rPr>
              <w:t>4)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lang w:val="en-US"/>
                </w:rPr>
                <m:t>;</m:t>
              </m:r>
            </m:oMath>
            <w:r>
              <w:rPr>
                <w:rFonts w:eastAsiaTheme="minorEastAsia"/>
                <w:sz w:val="28"/>
                <w:lang w:val="en-US"/>
              </w:rPr>
              <w:t xml:space="preserve">    5)</w:t>
            </w:r>
            <w:r>
              <w:rPr>
                <w:rFonts w:eastAsiaTheme="minorEastAsia"/>
                <w:sz w:val="24"/>
                <w:lang w:val="en-US"/>
              </w:rPr>
              <w:t>Lg13</w:t>
            </w:r>
          </w:p>
        </w:tc>
      </w:tr>
      <w:tr w:rsidR="00614351" w:rsidRPr="00614351" w:rsidTr="00B95C87">
        <w:tc>
          <w:tcPr>
            <w:tcW w:w="6142" w:type="dxa"/>
          </w:tcPr>
          <w:p w:rsidR="00614351" w:rsidRDefault="00614351" w:rsidP="00614351">
            <w:r>
              <w:rPr>
                <w:b/>
              </w:rPr>
              <w:t xml:space="preserve">А9. </w:t>
            </w:r>
            <w:r>
              <w:t xml:space="preserve">Вычислите: </w:t>
            </w:r>
            <w:r w:rsidRPr="00BC100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00" w:dyaOrig="320">
                <v:shape id="_x0000_i1038" type="#_x0000_t75" style="width:50.25pt;height:15.9pt" o:ole="">
                  <v:imagedata r:id="rId32" o:title=""/>
                </v:shape>
                <o:OLEObject Type="Embed" ProgID="Equation.DSMT4" ShapeID="_x0000_i1038" DrawAspect="Content" ObjectID="_1727548929" r:id="rId33"/>
              </w:object>
            </w:r>
          </w:p>
          <w:p w:rsidR="00614351" w:rsidRPr="00614351" w:rsidRDefault="00614351">
            <w:pPr>
              <w:rPr>
                <w:lang w:val="en-US"/>
              </w:rPr>
            </w:pPr>
          </w:p>
        </w:tc>
        <w:tc>
          <w:tcPr>
            <w:tcW w:w="3429" w:type="dxa"/>
          </w:tcPr>
          <w:p w:rsidR="00614351" w:rsidRPr="00614351" w:rsidRDefault="00614351">
            <w:pPr>
              <w:rPr>
                <w:lang w:val="en-US"/>
              </w:rPr>
            </w:pPr>
            <w:r>
              <w:rPr>
                <w:b/>
              </w:rPr>
              <w:t>1)</w:t>
            </w:r>
            <w:r>
              <w:t xml:space="preserve"> 6;  </w:t>
            </w:r>
            <w:r>
              <w:rPr>
                <w:b/>
              </w:rPr>
              <w:t>2)</w:t>
            </w:r>
            <w:r>
              <w:t xml:space="preserve"> 13;  </w:t>
            </w:r>
            <w:r>
              <w:rPr>
                <w:b/>
              </w:rPr>
              <w:t>3)</w:t>
            </w:r>
            <w:r>
              <w:t xml:space="preserve"> 11; </w:t>
            </w:r>
            <w:r>
              <w:rPr>
                <w:b/>
              </w:rPr>
              <w:t>4)</w:t>
            </w:r>
            <w:r>
              <w:t xml:space="preserve"> 36;  </w:t>
            </w:r>
            <w:r>
              <w:rPr>
                <w:b/>
              </w:rPr>
              <w:t>5</w:t>
            </w:r>
            <w:r>
              <w:t>) 1,3.</w:t>
            </w:r>
          </w:p>
        </w:tc>
      </w:tr>
      <w:tr w:rsidR="00614351" w:rsidRPr="00614351" w:rsidTr="00B95C87">
        <w:tc>
          <w:tcPr>
            <w:tcW w:w="6142" w:type="dxa"/>
          </w:tcPr>
          <w:p w:rsidR="00614351" w:rsidRPr="00614351" w:rsidRDefault="00B95C87">
            <w:pPr>
              <w:rPr>
                <w:lang w:val="en-US"/>
              </w:rPr>
            </w:pPr>
            <w:r>
              <w:rPr>
                <w:b/>
              </w:rPr>
              <w:t xml:space="preserve">А5. </w:t>
            </w:r>
            <w:r>
              <w:t xml:space="preserve">Вычислите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199" w:dyaOrig="540">
                <v:shape id="_x0000_i1039" type="#_x0000_t75" style="width:59.45pt;height:26.8pt" o:ole="">
                  <v:imagedata r:id="rId34" o:title=""/>
                </v:shape>
                <o:OLEObject Type="Embed" ProgID="Equation.DSMT4" ShapeID="_x0000_i1039" DrawAspect="Content" ObjectID="_1727548930" r:id="rId35"/>
              </w:object>
            </w:r>
          </w:p>
        </w:tc>
        <w:tc>
          <w:tcPr>
            <w:tcW w:w="3429" w:type="dxa"/>
          </w:tcPr>
          <w:p w:rsidR="00B95C87" w:rsidRDefault="00B95C87" w:rsidP="00B95C87">
            <w:r>
              <w:t xml:space="preserve">1) 1; 2) 0; 3) 2; 4) </w:t>
            </w:r>
            <w:r w:rsidRPr="00BC100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0" type="#_x0000_t75" style="width:12.55pt;height:31pt" o:ole="">
                  <v:imagedata r:id="rId36" o:title=""/>
                </v:shape>
                <o:OLEObject Type="Embed" ProgID="Equation.DSMT4" ShapeID="_x0000_i1040" DrawAspect="Content" ObjectID="_1727548931" r:id="rId37"/>
              </w:object>
            </w:r>
            <w:r>
              <w:t xml:space="preserve">1; </w:t>
            </w:r>
          </w:p>
          <w:p w:rsidR="00614351" w:rsidRPr="00614351" w:rsidRDefault="00B95C87" w:rsidP="00B95C87">
            <w:pPr>
              <w:rPr>
                <w:lang w:val="en-US"/>
              </w:rPr>
            </w:pPr>
            <w:r>
              <w:t>5) -2.</w:t>
            </w:r>
          </w:p>
        </w:tc>
      </w:tr>
      <w:tr w:rsidR="00614351" w:rsidRPr="00B95C87" w:rsidTr="00B95C87">
        <w:tc>
          <w:tcPr>
            <w:tcW w:w="6142" w:type="dxa"/>
          </w:tcPr>
          <w:p w:rsidR="00614351" w:rsidRPr="00B95C87" w:rsidRDefault="00B95C87">
            <w:r>
              <w:rPr>
                <w:b/>
              </w:rPr>
              <w:t xml:space="preserve">А4 </w:t>
            </w:r>
            <w:r>
              <w:rPr>
                <w:sz w:val="24"/>
                <w:szCs w:val="24"/>
              </w:rPr>
              <w:t xml:space="preserve">Значение выражения        2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 xml:space="preserve">   равно:</w:t>
            </w:r>
          </w:p>
        </w:tc>
        <w:tc>
          <w:tcPr>
            <w:tcW w:w="3429" w:type="dxa"/>
          </w:tcPr>
          <w:p w:rsidR="00614351" w:rsidRPr="00B95C87" w:rsidRDefault="00B95C87">
            <w:r>
              <w:rPr>
                <w:sz w:val="24"/>
                <w:szCs w:val="24"/>
              </w:rPr>
              <w:t>1) -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>;   2) 2;    3)</w:t>
            </w:r>
            <w:r>
              <w:rPr>
                <w:sz w:val="24"/>
                <w:szCs w:val="24"/>
              </w:rPr>
              <w:t xml:space="preserve"> -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>;  4)-1; 5) -2</w:t>
            </w:r>
          </w:p>
        </w:tc>
      </w:tr>
      <w:tr w:rsidR="00B95C87" w:rsidRPr="00B95C87" w:rsidTr="0076009D">
        <w:tc>
          <w:tcPr>
            <w:tcW w:w="9571" w:type="dxa"/>
            <w:gridSpan w:val="2"/>
          </w:tcPr>
          <w:p w:rsidR="00B95C87" w:rsidRDefault="00B95C87" w:rsidP="00B95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 xml:space="preserve">Вычислите: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64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func>
                </m:den>
              </m:f>
            </m:oMath>
          </w:p>
          <w:p w:rsidR="00B95C87" w:rsidRPr="00B95C87" w:rsidRDefault="00B95C87"/>
        </w:tc>
      </w:tr>
      <w:tr w:rsidR="00B95C87" w:rsidRPr="00B95C87" w:rsidTr="006D12EF">
        <w:tc>
          <w:tcPr>
            <w:tcW w:w="9571" w:type="dxa"/>
            <w:gridSpan w:val="2"/>
          </w:tcPr>
          <w:p w:rsidR="00B95C87" w:rsidRPr="00B95C87" w:rsidRDefault="00B95C87">
            <w:r>
              <w:rPr>
                <w:sz w:val="24"/>
              </w:rPr>
              <w:t>Вычислите</w:t>
            </w:r>
            <w:r w:rsidR="00397E71">
              <w:rPr>
                <w:sz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e>
                      </m:func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</m:e>
                              </m:rad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func>
                    </m:den>
                  </m:f>
                </m:sup>
              </m:sSup>
            </m:oMath>
          </w:p>
        </w:tc>
      </w:tr>
      <w:tr w:rsidR="00B95C87" w:rsidRPr="00B95C87" w:rsidTr="00FD4C27">
        <w:tc>
          <w:tcPr>
            <w:tcW w:w="9571" w:type="dxa"/>
            <w:gridSpan w:val="2"/>
          </w:tcPr>
          <w:p w:rsidR="00B95C87" w:rsidRPr="00B95C87" w:rsidRDefault="00397E71">
            <w:r>
              <w:rPr>
                <w:sz w:val="24"/>
              </w:rPr>
              <w:t>Вычислите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7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e>
                      </m:func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B95C87" w:rsidRPr="00397E7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sub>
                      </m:sSub>
                    </m:fName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e>
                      </m:rad>
                    </m:e>
                  </m:func>
                </m:e>
              </m:func>
            </m:oMath>
          </w:p>
        </w:tc>
      </w:tr>
      <w:tr w:rsidR="00397E71" w:rsidRPr="00B95C87" w:rsidTr="00DA045B">
        <w:tc>
          <w:tcPr>
            <w:tcW w:w="9571" w:type="dxa"/>
            <w:gridSpan w:val="2"/>
          </w:tcPr>
          <w:p w:rsidR="00397E71" w:rsidRPr="00B95C87" w:rsidRDefault="00397E71">
            <w:r>
              <w:rPr>
                <w:sz w:val="24"/>
              </w:rPr>
              <w:t xml:space="preserve">Вычислите: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81∙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sub>
                          </m:sSub>
                        </m:fName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32</m:t>
                              </m:r>
                            </m:e>
                          </m:rad>
                        </m:e>
                      </m:func>
                    </m:e>
                  </m:func>
                </m:e>
              </m:func>
            </m:oMath>
          </w:p>
        </w:tc>
      </w:tr>
      <w:tr w:rsidR="00B95C87" w:rsidRPr="00B95C87" w:rsidTr="009379BB">
        <w:tc>
          <w:tcPr>
            <w:tcW w:w="9571" w:type="dxa"/>
            <w:gridSpan w:val="2"/>
          </w:tcPr>
          <w:p w:rsidR="00B95C87" w:rsidRPr="00B95C87" w:rsidRDefault="00B95C87">
            <w:r>
              <w:rPr>
                <w:sz w:val="24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(6+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37)</m:t>
                      </m:r>
                    </m:e>
                  </m:rad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(4+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15)</m:t>
                          </m:r>
                        </m:e>
                      </m:rad>
                    </m:e>
                  </m:func>
                </m:sup>
              </m:sSup>
            </m:oMath>
            <w:r>
              <w:rPr>
                <w:rFonts w:eastAsiaTheme="minorEastAsia"/>
                <w:sz w:val="32"/>
              </w:rPr>
              <w:t xml:space="preserve">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lg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23</m:t>
                      </m:r>
                    </m:e>
                  </m:rad>
                </m:sup>
              </m:sSup>
            </m:oMath>
            <w:r>
              <w:rPr>
                <w:rFonts w:eastAsiaTheme="minorEastAsia"/>
                <w:sz w:val="32"/>
                <w:lang w:val="en-US"/>
              </w:rPr>
              <w:t xml:space="preserve"> ·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(4-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15)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lang w:val="en-US"/>
                            </w:rPr>
                            <m:t>36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lang w:val="en-US"/>
                            </w:rPr>
                            <m:t>(6-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lang w:val="en-US"/>
                                </w:rPr>
                                <m:t>37)</m:t>
                              </m:r>
                            </m:e>
                          </m:ra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func>
                </m:sup>
              </m:sSup>
            </m:oMath>
            <w:r>
              <w:rPr>
                <w:rFonts w:eastAsiaTheme="minorEastAsia"/>
                <w:sz w:val="32"/>
                <w:lang w:val="en-US"/>
              </w:rPr>
              <w:t xml:space="preserve">      </w:t>
            </w:r>
          </w:p>
        </w:tc>
      </w:tr>
      <w:tr w:rsidR="00614351" w:rsidRPr="00614351" w:rsidTr="00B95C87">
        <w:tc>
          <w:tcPr>
            <w:tcW w:w="6142" w:type="dxa"/>
          </w:tcPr>
          <w:p w:rsidR="00614351" w:rsidRPr="00614351" w:rsidRDefault="00614351" w:rsidP="00397E71">
            <w:pPr>
              <w:rPr>
                <w:lang w:val="en-US"/>
              </w:rPr>
            </w:pPr>
            <w:r>
              <w:t xml:space="preserve">Результат упрощения выражения </w:t>
            </w:r>
            <w:r w:rsidR="00397E71">
              <w:t>равен:</w:t>
            </w:r>
            <w:r w:rsidRPr="00BC1003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5920" w:dyaOrig="1000">
                <v:shape id="_x0000_i1041" type="#_x0000_t75" style="width:296.35pt;height:50.25pt" o:ole="">
                  <v:imagedata r:id="rId38" o:title=""/>
                </v:shape>
                <o:OLEObject Type="Embed" ProgID="Equation.3" ShapeID="_x0000_i1041" DrawAspect="Content" ObjectID="_1727548932" r:id="rId39"/>
              </w:object>
            </w:r>
            <w:r>
              <w:t xml:space="preserve"> </w:t>
            </w:r>
          </w:p>
        </w:tc>
        <w:tc>
          <w:tcPr>
            <w:tcW w:w="3429" w:type="dxa"/>
          </w:tcPr>
          <w:p w:rsidR="00614351" w:rsidRDefault="00614351" w:rsidP="00614351">
            <w:r>
              <w:t xml:space="preserve">1) </w:t>
            </w:r>
            <w:r w:rsidRPr="00BC1003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860" w:dyaOrig="380">
                <v:shape id="_x0000_i1042" type="#_x0000_t75" style="width:42.7pt;height:18.4pt" o:ole="">
                  <v:imagedata r:id="rId40" o:title=""/>
                </v:shape>
                <o:OLEObject Type="Embed" ProgID="Equation.3" ShapeID="_x0000_i1042" DrawAspect="Content" ObjectID="_1727548933" r:id="rId41"/>
              </w:object>
            </w:r>
            <w:r>
              <w:t xml:space="preserve">; 2) </w:t>
            </w:r>
            <w:r w:rsidRPr="00BC1003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800" w:dyaOrig="400">
                <v:shape id="_x0000_i1043" type="#_x0000_t75" style="width:40.2pt;height:20.95pt" o:ole="">
                  <v:imagedata r:id="rId42" o:title=""/>
                </v:shape>
                <o:OLEObject Type="Embed" ProgID="Equation.3" ShapeID="_x0000_i1043" DrawAspect="Content" ObjectID="_1727548934" r:id="rId43"/>
              </w:object>
            </w:r>
            <w:r>
              <w:t xml:space="preserve">; 3) </w:t>
            </w:r>
            <w:r w:rsidRPr="00BC1003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820" w:dyaOrig="400">
                <v:shape id="_x0000_i1044" type="#_x0000_t75" style="width:41pt;height:20.95pt" o:ole="">
                  <v:imagedata r:id="rId44" o:title=""/>
                </v:shape>
                <o:OLEObject Type="Embed" ProgID="Equation.3" ShapeID="_x0000_i1044" DrawAspect="Content" ObjectID="_1727548935" r:id="rId45"/>
              </w:object>
            </w:r>
            <w:r>
              <w:t xml:space="preserve">; </w:t>
            </w:r>
          </w:p>
          <w:p w:rsidR="00614351" w:rsidRPr="00614351" w:rsidRDefault="00614351" w:rsidP="00614351">
            <w:pPr>
              <w:rPr>
                <w:lang w:val="en-US"/>
              </w:rPr>
            </w:pPr>
            <w:r>
              <w:t xml:space="preserve">4) </w:t>
            </w:r>
            <w:r w:rsidRPr="00BC1003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800" w:dyaOrig="400">
                <v:shape id="_x0000_i1045" type="#_x0000_t75" style="width:40.2pt;height:20.95pt" o:ole="">
                  <v:imagedata r:id="rId46" o:title=""/>
                </v:shape>
                <o:OLEObject Type="Embed" ProgID="Equation.3" ShapeID="_x0000_i1045" DrawAspect="Content" ObjectID="_1727548936" r:id="rId47"/>
              </w:object>
            </w:r>
            <w:r>
              <w:t xml:space="preserve">; 5) </w:t>
            </w:r>
            <w:r w:rsidRPr="00BC1003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540" w:dyaOrig="280">
                <v:shape id="_x0000_i1046" type="#_x0000_t75" style="width:26.8pt;height:14.25pt" o:ole="">
                  <v:imagedata r:id="rId48" o:title=""/>
                </v:shape>
                <o:OLEObject Type="Embed" ProgID="Equation.3" ShapeID="_x0000_i1046" DrawAspect="Content" ObjectID="_1727548937" r:id="rId49"/>
              </w:object>
            </w:r>
            <w:r>
              <w:t>.</w:t>
            </w:r>
          </w:p>
        </w:tc>
      </w:tr>
      <w:tr w:rsidR="00614351" w:rsidTr="001510BD">
        <w:tc>
          <w:tcPr>
            <w:tcW w:w="9571" w:type="dxa"/>
            <w:gridSpan w:val="2"/>
          </w:tcPr>
          <w:p w:rsidR="00614351" w:rsidRDefault="00614351">
            <w:r>
              <w:rPr>
                <w:b/>
                <w:bCs/>
              </w:rPr>
              <w:t xml:space="preserve">В 7. </w:t>
            </w:r>
            <w:r>
              <w:t xml:space="preserve">Найдите число, которое получится в результате упрощения выражения </w:t>
            </w:r>
            <w:r w:rsidRPr="00BC1003"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  <w:lang w:eastAsia="ru-RU"/>
              </w:rPr>
              <w:object w:dxaOrig="3780" w:dyaOrig="1600">
                <v:shape id="_x0000_i1047" type="#_x0000_t75" style="width:189.2pt;height:80.35pt" o:ole="">
                  <v:imagedata r:id="rId50" o:title=""/>
                </v:shape>
                <o:OLEObject Type="Embed" ProgID="Equation.3" ShapeID="_x0000_i1047" DrawAspect="Content" ObjectID="_1727548938" r:id="rId51"/>
              </w:object>
            </w:r>
          </w:p>
        </w:tc>
      </w:tr>
      <w:tr w:rsidR="00614351" w:rsidTr="00E74DBC">
        <w:tc>
          <w:tcPr>
            <w:tcW w:w="9571" w:type="dxa"/>
            <w:gridSpan w:val="2"/>
          </w:tcPr>
          <w:p w:rsidR="00614351" w:rsidRDefault="00B95C87">
            <w:r>
              <w:rPr>
                <w:sz w:val="28"/>
              </w:rPr>
              <w:t xml:space="preserve">Вычислите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27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+8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 </w:t>
            </w:r>
          </w:p>
        </w:tc>
      </w:tr>
    </w:tbl>
    <w:p w:rsidR="00614351" w:rsidRDefault="00614351" w:rsidP="00614351"/>
    <w:p w:rsidR="00EE5B0A" w:rsidRDefault="00EE5B0A"/>
    <w:sectPr w:rsidR="00EE5B0A" w:rsidSect="00EE5B0A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C1" w:rsidRDefault="00C47BC1" w:rsidP="003F4626">
      <w:pPr>
        <w:spacing w:after="0" w:line="240" w:lineRule="auto"/>
      </w:pPr>
      <w:r>
        <w:separator/>
      </w:r>
    </w:p>
  </w:endnote>
  <w:endnote w:type="continuationSeparator" w:id="1">
    <w:p w:rsidR="00C47BC1" w:rsidRDefault="00C47BC1" w:rsidP="003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C1" w:rsidRDefault="00C47BC1" w:rsidP="003F4626">
      <w:pPr>
        <w:spacing w:after="0" w:line="240" w:lineRule="auto"/>
      </w:pPr>
      <w:r>
        <w:separator/>
      </w:r>
    </w:p>
  </w:footnote>
  <w:footnote w:type="continuationSeparator" w:id="1">
    <w:p w:rsidR="00C47BC1" w:rsidRDefault="00C47BC1" w:rsidP="003F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26" w:rsidRDefault="003F4626">
    <w:pPr>
      <w:pStyle w:val="a6"/>
    </w:pPr>
    <w:r>
      <w:t>Логарифм и его свойства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351"/>
    <w:rsid w:val="00397E71"/>
    <w:rsid w:val="003F4626"/>
    <w:rsid w:val="00614351"/>
    <w:rsid w:val="00781E95"/>
    <w:rsid w:val="00A1547A"/>
    <w:rsid w:val="00B95C87"/>
    <w:rsid w:val="00BC1003"/>
    <w:rsid w:val="00C47BC1"/>
    <w:rsid w:val="00E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626"/>
  </w:style>
  <w:style w:type="paragraph" w:styleId="a8">
    <w:name w:val="footer"/>
    <w:basedOn w:val="a"/>
    <w:link w:val="a9"/>
    <w:uiPriority w:val="99"/>
    <w:semiHidden/>
    <w:unhideWhenUsed/>
    <w:rsid w:val="003F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2016-01-04T17:59:00Z</cp:lastPrinted>
  <dcterms:created xsi:type="dcterms:W3CDTF">2016-01-04T17:28:00Z</dcterms:created>
  <dcterms:modified xsi:type="dcterms:W3CDTF">2022-10-17T18:51:00Z</dcterms:modified>
</cp:coreProperties>
</file>