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B" w:rsidRPr="00C644BF" w:rsidRDefault="003A6CAB" w:rsidP="003A6CAB">
      <w:pPr>
        <w:pStyle w:val="2"/>
        <w:shd w:val="clear" w:color="auto" w:fill="FFFFFF" w:themeFill="background1"/>
        <w:spacing w:before="0" w:beforeAutospacing="0" w:after="0" w:afterAutospacing="0"/>
        <w:rPr>
          <w:color w:val="057BB8"/>
          <w:sz w:val="24"/>
          <w:szCs w:val="24"/>
        </w:rPr>
      </w:pPr>
      <w:r w:rsidRPr="00C644BF">
        <w:rPr>
          <w:rStyle w:val="a5"/>
          <w:b/>
          <w:bCs/>
          <w:color w:val="057BB8"/>
          <w:sz w:val="24"/>
          <w:szCs w:val="24"/>
        </w:rPr>
        <w:t>Тест по теме «Сложное предложение. Обобщение»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1. Укажите предложение с грамматической ошибкой </w:t>
      </w:r>
      <w:r w:rsidRPr="00C644BF">
        <w:rPr>
          <w:color w:val="4B4747"/>
        </w:rPr>
        <w:t>(с нарушением синтаксической нормы)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Поток машин, орудий и повозок с грохотом катился по узкому мосту.</w:t>
      </w:r>
      <w:r w:rsidRPr="00C644BF">
        <w:rPr>
          <w:color w:val="4B4747"/>
        </w:rPr>
        <w:br/>
        <w:t>2) Мать явно была обижена бестактностью сына.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3) </w:t>
      </w:r>
      <w:proofErr w:type="gramEnd"/>
      <w:r w:rsidRPr="00C644BF">
        <w:rPr>
          <w:color w:val="4B4747"/>
        </w:rPr>
        <w:t>Вышивка получилась не так красива, чем у подруг.</w:t>
      </w:r>
      <w:r w:rsidRPr="00C644BF">
        <w:rPr>
          <w:color w:val="4B4747"/>
        </w:rPr>
        <w:br/>
        <w:t>4) В «Руслане и Людмиле» А.С.Пушкин передал многое из того, что слышал от Арины Родионовны.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2. Укажите предложение с грамматической ошибкой </w:t>
      </w:r>
      <w:r w:rsidRPr="00C644BF">
        <w:rPr>
          <w:color w:val="4B4747"/>
        </w:rPr>
        <w:t>(с нарушением синтаксической нормы)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На собрании группы обсуждали вопросы дисциплины и нет ли возможности досрочно сдать зачёты.</w:t>
      </w:r>
      <w:r w:rsidRPr="00C644BF">
        <w:rPr>
          <w:color w:val="4B4747"/>
        </w:rPr>
        <w:br/>
        <w:t>2) Я знаю, что придет время, когда по морям будут плавать пароходы из стекла.</w:t>
      </w:r>
      <w:r w:rsidRPr="00C644BF">
        <w:rPr>
          <w:color w:val="4B4747"/>
        </w:rPr>
        <w:br/>
        <w:t>3) В прошлом веке немало спорили о «Преступлении и наказании» Ф.М. Достоевского.</w:t>
      </w:r>
      <w:r w:rsidRPr="00C644BF">
        <w:rPr>
          <w:color w:val="4B4747"/>
        </w:rPr>
        <w:br/>
        <w:t>4) Описанные в книге подвиги и приключения волновали меня необычайно.</w:t>
      </w:r>
      <w:proofErr w:type="gramEnd"/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b/>
          <w:bCs/>
          <w:i/>
          <w:iCs/>
          <w:color w:val="4B4747"/>
        </w:rPr>
        <w:br/>
      </w:r>
      <w:r w:rsidRPr="00C644BF">
        <w:rPr>
          <w:rStyle w:val="a5"/>
          <w:i/>
          <w:iCs/>
          <w:color w:val="4B4747"/>
        </w:rPr>
        <w:t>3. Укажите предложение с грамматической ошибкой</w:t>
      </w:r>
      <w:r w:rsidRPr="00C644BF">
        <w:rPr>
          <w:color w:val="4B4747"/>
        </w:rPr>
        <w:t> (с нарушением синтаксической нормы)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Мы прилетели в Сингапур согласно расписанию.</w:t>
      </w:r>
      <w:r w:rsidRPr="00C644BF">
        <w:rPr>
          <w:color w:val="4B4747"/>
        </w:rPr>
        <w:br/>
        <w:t>2) На фабрике «Трёхгорной мануфактуре» устроили праздник бывшим работникам этого предприятия.</w:t>
      </w:r>
      <w:r w:rsidRPr="00C644BF">
        <w:rPr>
          <w:color w:val="4B4747"/>
        </w:rPr>
        <w:br/>
        <w:t>3) В комнате стояли столы, стулья, книжный шкаф.</w:t>
      </w:r>
      <w:r w:rsidRPr="00C644BF">
        <w:rPr>
          <w:color w:val="4B4747"/>
        </w:rPr>
        <w:br/>
        <w:t>4) Отрываясь от книги, я как бы своими глазами видел сверкающие шлемы и мечи.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b/>
          <w:bCs/>
          <w:i/>
          <w:iCs/>
          <w:color w:val="4B4747"/>
        </w:rPr>
        <w:br/>
      </w:r>
      <w:r w:rsidRPr="00C644BF">
        <w:rPr>
          <w:rStyle w:val="a5"/>
          <w:i/>
          <w:iCs/>
          <w:color w:val="4B4747"/>
        </w:rPr>
        <w:t>4. Укажите предложение с грамматической ошибкой</w:t>
      </w:r>
      <w:r w:rsidRPr="00C644BF">
        <w:rPr>
          <w:color w:val="4B4747"/>
        </w:rPr>
        <w:t> (с нарушением синтаксической нормы)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Альпинизм не только закаляет физически, но и воспитывает чувство взаимовыручки.</w:t>
      </w:r>
      <w:r w:rsidRPr="00C644BF">
        <w:rPr>
          <w:color w:val="4B4747"/>
        </w:rPr>
        <w:br/>
        <w:t>2) Жители города проводят свой досуг в театрах и концертных залах, на стадионах и спортплощадках.</w:t>
      </w:r>
      <w:r w:rsidRPr="00C644BF">
        <w:rPr>
          <w:color w:val="4B4747"/>
        </w:rPr>
        <w:br/>
        <w:t>3) Достойны уважения те, кто сам уважает окружающих</w:t>
      </w:r>
      <w:r w:rsidRPr="00C644BF">
        <w:rPr>
          <w:color w:val="4B4747"/>
        </w:rPr>
        <w:br/>
        <w:t>4) И.С.Тургенев в своих романах исследовал проблемы, волнующих многих его современников.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5. Определите характер ошибки, допущенной в сложном  предложении.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rStyle w:val="a4"/>
          <w:color w:val="4B4747"/>
        </w:rPr>
        <w:t>Его герои, которые так интересно описываются в произведении, к которым привыкаешь, которые начинают нравиться, вдруг внезапно умирают в конце. </w:t>
      </w:r>
      <w:proofErr w:type="gramEnd"/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нарушен порядок слов</w:t>
      </w:r>
      <w:r w:rsidRPr="00C644BF">
        <w:rPr>
          <w:color w:val="4B4747"/>
        </w:rPr>
        <w:br/>
        <w:t>2) неправильно использованы союзы или союзные слова</w:t>
      </w:r>
      <w:r w:rsidRPr="00C644BF">
        <w:rPr>
          <w:color w:val="4B4747"/>
        </w:rPr>
        <w:br/>
        <w:t>3) неверно преобразована прямая речь в косвенную</w:t>
      </w:r>
      <w:r w:rsidRPr="00C644BF">
        <w:rPr>
          <w:color w:val="4B4747"/>
        </w:rPr>
        <w:br/>
        <w:t>4) допущено нанизывание придаточных предложений</w:t>
      </w:r>
      <w:proofErr w:type="gramEnd"/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6. Определите характер ошибки, допущенной в сложном предложении.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Школа — это где учатся дети.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пропуск слова, к которому относится придаточное предложение</w:t>
      </w:r>
      <w:r w:rsidRPr="00C644BF">
        <w:rPr>
          <w:color w:val="4B4747"/>
        </w:rPr>
        <w:br/>
        <w:t>2) неправильно использованы союзы или союзные слова</w:t>
      </w:r>
      <w:r w:rsidRPr="00C644BF">
        <w:rPr>
          <w:color w:val="4B4747"/>
        </w:rPr>
        <w:br/>
        <w:t>3) неверно преобразована прямая речь в косвенную</w:t>
      </w:r>
      <w:r w:rsidRPr="00C644BF">
        <w:rPr>
          <w:color w:val="4B4747"/>
        </w:rPr>
        <w:br/>
        <w:t>4) допущено нанизывание придаточных предложений</w:t>
      </w:r>
      <w:proofErr w:type="gramEnd"/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7. В каком случае содержится ошибка в построении сложного предложения?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lastRenderedPageBreak/>
        <w:t>1) Струи фонтана, которые искрились на солнце, и бившие, казалось, в самое небо, освежали воздух.</w:t>
      </w:r>
      <w:r w:rsidRPr="00C644BF">
        <w:rPr>
          <w:color w:val="4B4747"/>
        </w:rPr>
        <w:br/>
        <w:t>2) Каждый человек — это мир, который с ним рождается и с ним умирает.</w:t>
      </w:r>
      <w:r w:rsidRPr="00C644BF">
        <w:rPr>
          <w:color w:val="4B4747"/>
        </w:rPr>
        <w:br/>
        <w:t>3) Он не сообщил, приедет ли сегодня, и мы не были уверены, вернется  ли он вообще.</w:t>
      </w:r>
      <w:r w:rsidRPr="00C644BF">
        <w:rPr>
          <w:color w:val="4B4747"/>
        </w:rPr>
        <w:br/>
        <w:t>4) Днем в доме, где я живу, идет привычная жизнь.</w:t>
      </w:r>
      <w:proofErr w:type="gramEnd"/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8. В каком случае содержится ошибка в построении сложного предложения?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Он пообещал, что вернется до заката.</w:t>
      </w:r>
      <w:r w:rsidRPr="00C644BF">
        <w:rPr>
          <w:color w:val="4B4747"/>
        </w:rPr>
        <w:br/>
        <w:t>2) Известие, что гости приедут сегодня, застало хозяйку врасплох.</w:t>
      </w:r>
      <w:r w:rsidRPr="00C644BF">
        <w:rPr>
          <w:color w:val="4B4747"/>
        </w:rPr>
        <w:br/>
        <w:t>3) Бывают такие дни, когда все ладится, когда жизнь прекрасна, проста.</w:t>
      </w:r>
      <w:r w:rsidRPr="00C644BF">
        <w:rPr>
          <w:color w:val="4B4747"/>
        </w:rPr>
        <w:br/>
        <w:t>4) Дорога, которая вела в лес, который славился обилием грибов и ягод, была сильно размыта осенними дождями.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9. В каком случае содержится ошибка в построении сложного предложения?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Когда читаешь роман «Война и мир», всегда поражаешься глубине философской мысли автора.</w:t>
      </w:r>
      <w:r w:rsidRPr="00C644BF">
        <w:rPr>
          <w:color w:val="4B4747"/>
        </w:rPr>
        <w:br/>
        <w:t>2) В вагоне, так как многие возвращались домой, ехало много молодежи, так что там было шумно и весело.</w:t>
      </w:r>
      <w:r w:rsidRPr="00C644BF">
        <w:rPr>
          <w:color w:val="4B4747"/>
        </w:rPr>
        <w:br/>
        <w:t>3) После экзаменов мы подождали, когда инспектор объявил нам отметки, и, обрадованные тем, что никто не провалился, шумно вырвались на улицу.</w:t>
      </w:r>
      <w:r w:rsidRPr="00C644BF">
        <w:rPr>
          <w:color w:val="4B4747"/>
        </w:rPr>
        <w:br/>
        <w:t>4) Я хочу знать, как это делается и</w:t>
      </w:r>
      <w:proofErr w:type="gramEnd"/>
      <w:r w:rsidRPr="00C644BF">
        <w:rPr>
          <w:color w:val="4B4747"/>
        </w:rPr>
        <w:t xml:space="preserve"> зачем это делается.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10. Найдите предложение, где пропущена запятая.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Горные ключи и низменные болотные родники бегут ручейками: иные текут скрытно, потаенно, спрятавшись в траве и кустах; слышишь, бывало, журчание, а воды не находишь.</w:t>
      </w:r>
      <w:r w:rsidRPr="00C644BF">
        <w:rPr>
          <w:color w:val="4B4747"/>
        </w:rPr>
        <w:br/>
        <w:t xml:space="preserve">2) Иногда в Москву на неделю, дней на десять прилетала Лена и тогда они бродили вместе, отправляясь то на выставку, то в Замоскворечье, то на </w:t>
      </w:r>
      <w:proofErr w:type="spellStart"/>
      <w:r w:rsidRPr="00C644BF">
        <w:rPr>
          <w:color w:val="4B4747"/>
        </w:rPr>
        <w:t>Химкинское</w:t>
      </w:r>
      <w:proofErr w:type="spellEnd"/>
      <w:r w:rsidRPr="00C644BF">
        <w:rPr>
          <w:color w:val="4B4747"/>
        </w:rPr>
        <w:t xml:space="preserve"> водохранилище.</w:t>
      </w:r>
      <w:r w:rsidRPr="00C644BF">
        <w:rPr>
          <w:color w:val="4B4747"/>
        </w:rPr>
        <w:br/>
        <w:t xml:space="preserve">3) На другой день поутру я </w:t>
      </w:r>
      <w:proofErr w:type="gramStart"/>
      <w:r w:rsidRPr="00C644BF">
        <w:rPr>
          <w:color w:val="4B4747"/>
        </w:rPr>
        <w:t>только</w:t>
      </w:r>
      <w:proofErr w:type="gramEnd"/>
      <w:r w:rsidRPr="00C644BF">
        <w:rPr>
          <w:color w:val="4B4747"/>
        </w:rPr>
        <w:t xml:space="preserve"> что стал одеваться, как дверь отворилась и ко мне вошел молодой офицер невысокого роста.</w:t>
      </w:r>
      <w:r w:rsidRPr="00C644BF">
        <w:rPr>
          <w:color w:val="4B4747"/>
        </w:rPr>
        <w:br/>
        <w:t>4) На синем, ослепительно-синем небе — полыхающее огнем июльское солнце да редкие, раскиданные ветром неправдоподобной белизны облака.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11. Найдите предложение, в котором пропущена запятая.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Залп был дан в воздух, но толпа отступила, рассеялась, часть ее с флагом двинулась к Знаменской площади.</w:t>
      </w:r>
      <w:r w:rsidRPr="00C644BF">
        <w:rPr>
          <w:color w:val="4B4747"/>
        </w:rPr>
        <w:br/>
        <w:t>2) В это время на левом берегу реки, на обрыве, появились верховые: сначала выскочили двое, потом четверо.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3) </w:t>
      </w:r>
      <w:proofErr w:type="gramEnd"/>
      <w:r w:rsidRPr="00C644BF">
        <w:rPr>
          <w:color w:val="4B4747"/>
        </w:rPr>
        <w:t>Он вошел в кабинет; это была самая теплая комната во всей квартире, но сегодня и здесь было прохладно.</w:t>
      </w:r>
      <w:r w:rsidRPr="00C644BF">
        <w:rPr>
          <w:color w:val="4B4747"/>
        </w:rPr>
        <w:br/>
        <w:t xml:space="preserve">4) </w:t>
      </w:r>
      <w:proofErr w:type="gramStart"/>
      <w:r w:rsidRPr="00C644BF">
        <w:rPr>
          <w:color w:val="4B4747"/>
        </w:rPr>
        <w:t>Узнав</w:t>
      </w:r>
      <w:proofErr w:type="gramEnd"/>
      <w:r w:rsidRPr="00C644BF">
        <w:rPr>
          <w:color w:val="4B4747"/>
        </w:rPr>
        <w:t xml:space="preserve"> что новая московская дорога совсем окончена, я вздумал съездить в Петербург, где не бывал более пятнадцати лет.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12. Найдите предложение, в котором пропущена запятая.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Сначала все товарищи ему верили, но скоро догадались и никто не хотел ему верить даже тогда, когда случалось ему сказать правду.</w:t>
      </w:r>
      <w:r w:rsidRPr="00C644BF">
        <w:rPr>
          <w:color w:val="4B4747"/>
        </w:rPr>
        <w:br/>
        <w:t>2) Катя стащила перчатки, сняла шляпу, поправила волосы, и все это время лукавая и нежная усмешка морщила ее губы.</w:t>
      </w:r>
      <w:r w:rsidRPr="00C644BF">
        <w:rPr>
          <w:color w:val="4B4747"/>
        </w:rPr>
        <w:br/>
        <w:t>3) Слегка закинув голову, она глядела из-под опущенного платка на тусклый осенний закат: он протянулся узкой щелью и уже</w:t>
      </w:r>
      <w:proofErr w:type="gramEnd"/>
      <w:r w:rsidRPr="00C644BF">
        <w:rPr>
          <w:color w:val="4B4747"/>
        </w:rPr>
        <w:t xml:space="preserve"> не озарял пустынной и бездонной степи.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4) В тот день, когда ты уехал, вечером пошел дождь, вчера весь день дул свирепый ветер, шли дождь и снег вместе, сегодня опять тихо и ясно.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13. Найдите предложение, в котором пропущена запятая.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Вдалеке хлопнула дверь, и через дворик прошел, хрустя валенками, низенький человек в длинном, до земли, пальто, в шляпе грибом.</w:t>
      </w:r>
      <w:r w:rsidRPr="00C644BF">
        <w:rPr>
          <w:color w:val="4B4747"/>
        </w:rPr>
        <w:br/>
        <w:t>2) Искусство, которого достиг он, было неимоверно, и если б он вызвался пулей сбить грушу с кого б то ни было, никто бы в нашем полку не усомнился подставить ему свою голову.</w:t>
      </w:r>
      <w:r w:rsidRPr="00C644BF">
        <w:rPr>
          <w:color w:val="4B4747"/>
        </w:rPr>
        <w:br/>
        <w:t>3) Вскоре самолет пошел на снижение, как бы</w:t>
      </w:r>
      <w:proofErr w:type="gramEnd"/>
      <w:r w:rsidRPr="00C644BF">
        <w:rPr>
          <w:color w:val="4B4747"/>
        </w:rPr>
        <w:t xml:space="preserve"> захватывая в свои объятия лесные поляны, трубы и крыши пригорода, и вот, коснувшись земли, он покатился по бетонной полосе.</w:t>
      </w:r>
      <w:r w:rsidRPr="00C644BF">
        <w:rPr>
          <w:color w:val="4B4747"/>
        </w:rPr>
        <w:br/>
        <w:t>4) Слушатель он был простой, доверчивый, а моряку другого и не нужно: только гляди ему в рот.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14. В каком варианте ответа правильно указаны все цифры, на месте которых в предложении должны стоять запятые?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На вопрос (1) случалось ли ему драться (2) отвечал он сухо (3) что случалось (4) но в подробности не входил (5) и видно было (6) что такие вопросы ему неприятны.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 2, 3, 4, 5, 6</w:t>
      </w:r>
      <w:r w:rsidRPr="00C644BF">
        <w:rPr>
          <w:color w:val="4B4747"/>
        </w:rPr>
        <w:br/>
        <w:t>2) 2, 3, 4, 5, 6</w:t>
      </w:r>
      <w:r w:rsidRPr="00C644BF">
        <w:rPr>
          <w:color w:val="4B4747"/>
        </w:rPr>
        <w:br/>
        <w:t>3) 1, 2, 3, 4, 6</w:t>
      </w:r>
      <w:r w:rsidRPr="00C644BF">
        <w:rPr>
          <w:color w:val="4B4747"/>
        </w:rPr>
        <w:br/>
        <w:t>4) 3, 4, 5, 6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Хорошее воспитание (1) не в том (2) что ты не прольешь соуса на скатерть (3) а в том (4) что не заметишь (5) если это сделает кто-нибудь другой.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 2, 3, 4, 5</w:t>
      </w:r>
      <w:r w:rsidRPr="00C644BF">
        <w:rPr>
          <w:color w:val="4B4747"/>
        </w:rPr>
        <w:br/>
        <w:t>2) 2, 3, 4, 5</w:t>
      </w:r>
      <w:r w:rsidRPr="00C644BF">
        <w:rPr>
          <w:color w:val="4B4747"/>
        </w:rPr>
        <w:br/>
        <w:t>3) 1, 2, 3</w:t>
      </w:r>
      <w:r w:rsidRPr="00C644BF">
        <w:rPr>
          <w:color w:val="4B4747"/>
        </w:rPr>
        <w:br/>
        <w:t>4) 2, 3, 5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 Ни человеческого жилья, ни живой души вдали (1) и (2) кажется, что тропинка (3) если пойти по ней (4) приведет в то самое неизвестное, загадочное место (5) куда только что опустилось солнце (6) и (7) где так широко и величаво пламенеет вечерняя заря.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 2, 3, 4, 5, 6, 7</w:t>
      </w:r>
      <w:r w:rsidRPr="00C644BF">
        <w:rPr>
          <w:color w:val="4B4747"/>
        </w:rPr>
        <w:br/>
        <w:t>2) 1, 3, 4, 5, 6, 7</w:t>
      </w:r>
      <w:r w:rsidRPr="00C644BF">
        <w:rPr>
          <w:color w:val="4B4747"/>
        </w:rPr>
        <w:br/>
        <w:t>3) 2, 3, 4, 5</w:t>
      </w:r>
      <w:r w:rsidRPr="00C644BF">
        <w:rPr>
          <w:color w:val="4B4747"/>
        </w:rPr>
        <w:br/>
        <w:t>4) 1, 3, 4, 5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Уже несколько минут стоял Плюшкин (1) не говоря ни слова (2) а Чичиков все еще не мог начать разговора (3) развлеченный (4) как видом самого хозяина (5) так и всего того (6) что было в комнате.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 2, 3, 4, 5, 6</w:t>
      </w:r>
      <w:r w:rsidRPr="00C644BF">
        <w:rPr>
          <w:color w:val="4B4747"/>
        </w:rPr>
        <w:br/>
        <w:t>2) 2, 3, 4, 5, 6</w:t>
      </w:r>
      <w:r w:rsidRPr="00C644BF">
        <w:rPr>
          <w:color w:val="4B4747"/>
        </w:rPr>
        <w:br/>
        <w:t>3) 1, 2, 3, 5, 6</w:t>
      </w:r>
      <w:r w:rsidRPr="00C644BF">
        <w:rPr>
          <w:color w:val="4B4747"/>
        </w:rPr>
        <w:br/>
        <w:t>4) 1, 2, 4, 5, 6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br/>
      </w:r>
      <w:r w:rsidRPr="00C644BF">
        <w:rPr>
          <w:rStyle w:val="a4"/>
          <w:b/>
          <w:bCs/>
          <w:color w:val="4B4747"/>
        </w:rPr>
        <w:t>18. В каком случае правильно определено количество отсутствующих знаков препинания?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Наша газета начала распространяться по международной компьютерной сети </w:t>
      </w:r>
      <w:proofErr w:type="gramStart"/>
      <w:r w:rsidRPr="00C644BF">
        <w:rPr>
          <w:rStyle w:val="a4"/>
          <w:color w:val="4B4747"/>
        </w:rPr>
        <w:t>Интернет</w:t>
      </w:r>
      <w:proofErr w:type="gramEnd"/>
      <w:r w:rsidRPr="00C644BF">
        <w:rPr>
          <w:rStyle w:val="a4"/>
          <w:color w:val="4B4747"/>
        </w:rPr>
        <w:t xml:space="preserve"> так что теперь если у вас есть компьютер модем и доступ в Интернет то где бы вы ни находились свежая информация и все прошлые выпуски газеты всегда под рукой.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три запятых</w:t>
      </w:r>
      <w:r w:rsidRPr="00C644BF">
        <w:rPr>
          <w:color w:val="4B4747"/>
        </w:rPr>
        <w:br/>
        <w:t>2) четыре запятых</w:t>
      </w:r>
      <w:r w:rsidRPr="00C644BF">
        <w:rPr>
          <w:color w:val="4B4747"/>
        </w:rPr>
        <w:br/>
        <w:t>3) пять запятых</w:t>
      </w:r>
      <w:r w:rsidRPr="00C644BF">
        <w:rPr>
          <w:color w:val="4B4747"/>
        </w:rPr>
        <w:br/>
        <w:t>4) шесть запятых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19. В каком случае правильно определено количество отсутствующих знаков препинания?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Кому неизвестен странный каприз </w:t>
      </w:r>
      <w:proofErr w:type="gramStart"/>
      <w:r w:rsidRPr="00C644BF">
        <w:rPr>
          <w:rStyle w:val="a4"/>
          <w:color w:val="4B4747"/>
        </w:rPr>
        <w:t>времени</w:t>
      </w:r>
      <w:proofErr w:type="gramEnd"/>
      <w:r w:rsidRPr="00C644BF">
        <w:rPr>
          <w:rStyle w:val="a4"/>
          <w:color w:val="4B4747"/>
        </w:rPr>
        <w:t xml:space="preserve"> когда торопишься когда каждый миг дорог то часы летят как минуты но минуты растягиваются в часы когда ждешь или тоскуешь.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двоеточие, пять запятых</w:t>
      </w:r>
      <w:r w:rsidRPr="00C644BF">
        <w:rPr>
          <w:color w:val="4B4747"/>
        </w:rPr>
        <w:br/>
        <w:t>2) двоеточие, четыре запятых</w:t>
      </w:r>
      <w:r w:rsidRPr="00C644BF">
        <w:rPr>
          <w:color w:val="4B4747"/>
        </w:rPr>
        <w:br/>
        <w:t>3) тире, пять запятых</w:t>
      </w:r>
      <w:r w:rsidRPr="00C644BF">
        <w:rPr>
          <w:color w:val="4B4747"/>
        </w:rPr>
        <w:br/>
        <w:t>4) тире, четыре запятых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b/>
          <w:bCs/>
          <w:i/>
          <w:iCs/>
          <w:color w:val="4B4747"/>
        </w:rPr>
        <w:br/>
      </w:r>
      <w:r w:rsidRPr="00C644BF">
        <w:rPr>
          <w:rStyle w:val="a4"/>
          <w:b/>
          <w:bCs/>
          <w:color w:val="4B4747"/>
        </w:rPr>
        <w:t>20. В каком случае дана правильная характеристика предложения? </w:t>
      </w:r>
      <w:r w:rsidRPr="00C644BF">
        <w:rPr>
          <w:color w:val="4B4747"/>
        </w:rPr>
        <w:t>(знаки препинания не расставлены)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Величие всякого </w:t>
      </w:r>
      <w:proofErr w:type="gramStart"/>
      <w:r w:rsidRPr="00C644BF">
        <w:rPr>
          <w:rStyle w:val="a4"/>
          <w:color w:val="4B4747"/>
        </w:rPr>
        <w:t>ремесла</w:t>
      </w:r>
      <w:proofErr w:type="gramEnd"/>
      <w:r w:rsidRPr="00C644BF">
        <w:rPr>
          <w:rStyle w:val="a4"/>
          <w:color w:val="4B4747"/>
        </w:rPr>
        <w:t xml:space="preserve"> быть может прежде всего в том и состоит что оно объединяет людей ничего нет в мире драгоценнее уз соединяющих человека с человеком.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сложносочиненное предложение</w:t>
      </w:r>
      <w:r w:rsidRPr="00C644BF">
        <w:rPr>
          <w:color w:val="4B4747"/>
        </w:rPr>
        <w:br/>
        <w:t>2) сложноподчиненное предложение</w:t>
      </w:r>
      <w:r w:rsidRPr="00C644BF">
        <w:rPr>
          <w:color w:val="4B4747"/>
        </w:rPr>
        <w:br/>
        <w:t>3) бессоюзное предложение</w:t>
      </w:r>
      <w:r w:rsidRPr="00C644BF">
        <w:rPr>
          <w:color w:val="4B4747"/>
        </w:rPr>
        <w:br/>
        <w:t>4) предложение с разными видами связи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b/>
          <w:bCs/>
          <w:i/>
          <w:iCs/>
          <w:color w:val="4B4747"/>
        </w:rPr>
        <w:br/>
      </w:r>
      <w:r w:rsidRPr="00C644BF">
        <w:rPr>
          <w:rStyle w:val="a4"/>
          <w:b/>
          <w:bCs/>
          <w:color w:val="4B4747"/>
        </w:rPr>
        <w:t>21. В каком случае дана правильная характеристика предложения?</w:t>
      </w:r>
      <w:r w:rsidRPr="00C644BF">
        <w:rPr>
          <w:color w:val="4B4747"/>
        </w:rPr>
        <w:t> (знаки препинания не расставлены)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Когда жар </w:t>
      </w:r>
      <w:proofErr w:type="gramStart"/>
      <w:r w:rsidRPr="00C644BF">
        <w:rPr>
          <w:rStyle w:val="a4"/>
          <w:color w:val="4B4747"/>
        </w:rPr>
        <w:t>спадал</w:t>
      </w:r>
      <w:proofErr w:type="gramEnd"/>
      <w:r w:rsidRPr="00C644BF">
        <w:rPr>
          <w:rStyle w:val="a4"/>
          <w:color w:val="4B4747"/>
        </w:rPr>
        <w:t xml:space="preserve"> и мы открывали окно часть моря видная из него между кипарисов имела цвет фиалки.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сложносочиненное предложение</w:t>
      </w:r>
      <w:r w:rsidRPr="00C644BF">
        <w:rPr>
          <w:color w:val="4B4747"/>
        </w:rPr>
        <w:br/>
        <w:t>2) сложноподчиненное предложение</w:t>
      </w:r>
      <w:r w:rsidRPr="00C644BF">
        <w:rPr>
          <w:color w:val="4B4747"/>
        </w:rPr>
        <w:br/>
        <w:t>3) бессоюзное предложение</w:t>
      </w:r>
      <w:r w:rsidRPr="00C644BF">
        <w:rPr>
          <w:color w:val="4B4747"/>
        </w:rPr>
        <w:br/>
        <w:t>4) предложение с разными видами связи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b/>
          <w:bCs/>
          <w:i/>
          <w:iCs/>
          <w:color w:val="4B4747"/>
        </w:rPr>
        <w:br/>
      </w:r>
      <w:r w:rsidRPr="00C644BF">
        <w:rPr>
          <w:rStyle w:val="a4"/>
          <w:b/>
          <w:bCs/>
          <w:color w:val="4B4747"/>
        </w:rPr>
        <w:t>22. В каком случае дана правильная характеристика предложения</w:t>
      </w:r>
      <w:r w:rsidRPr="00C644BF">
        <w:rPr>
          <w:color w:val="4B4747"/>
        </w:rPr>
        <w:t>? (знаки препинания не расставлены)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Мне кажется что в одной улыбке состоит то что называют красотой лица если улыбка прибавляет прелести </w:t>
      </w:r>
      <w:proofErr w:type="gramStart"/>
      <w:r w:rsidRPr="00C644BF">
        <w:rPr>
          <w:rStyle w:val="a4"/>
          <w:color w:val="4B4747"/>
        </w:rPr>
        <w:t>лицу</w:t>
      </w:r>
      <w:proofErr w:type="gramEnd"/>
      <w:r w:rsidRPr="00C644BF">
        <w:rPr>
          <w:rStyle w:val="a4"/>
          <w:color w:val="4B4747"/>
        </w:rPr>
        <w:t xml:space="preserve"> то лицо прекрасно если она не изменяет его то оно обыкновенно если она портит его то оно дурно.</w:t>
      </w: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Предложение сложное, сложноподчиненное, состоит из девяти простых.</w:t>
      </w:r>
      <w:r w:rsidRPr="00C644BF">
        <w:rPr>
          <w:color w:val="4B4747"/>
        </w:rPr>
        <w:br/>
        <w:t>2) Предложение сложное, с разными видами связи, состоит из девяти простых.</w:t>
      </w:r>
      <w:r w:rsidRPr="00C644BF">
        <w:rPr>
          <w:color w:val="4B4747"/>
        </w:rPr>
        <w:br/>
        <w:t>3) Предложение сложное, сложноподчиненное, состоит из восьми простых.</w:t>
      </w:r>
      <w:r w:rsidRPr="00C644BF">
        <w:rPr>
          <w:color w:val="4B4747"/>
        </w:rPr>
        <w:br/>
        <w:t>4) Предложение сложное, с разными видами связи, состоит из восьми простых.</w:t>
      </w:r>
    </w:p>
    <w:p w:rsidR="003A6CAB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3A6CAB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/>
          <w:iCs/>
          <w:color w:val="4B4747"/>
        </w:rPr>
      </w:pPr>
    </w:p>
    <w:p w:rsidR="003A6CAB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/>
          <w:iCs/>
          <w:color w:val="4B4747"/>
        </w:rPr>
      </w:pP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5"/>
          <w:i/>
          <w:iCs/>
          <w:color w:val="4B4747"/>
        </w:rPr>
        <w:lastRenderedPageBreak/>
        <w:t>Сложное предложение. Обобщение </w:t>
      </w:r>
    </w:p>
    <w:p w:rsidR="003A6CAB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  <w:sectPr w:rsidR="003A6CAB" w:rsidSect="00E36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CAB" w:rsidRPr="00C644BF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lastRenderedPageBreak/>
        <w:t>1.3)</w:t>
      </w:r>
      <w:r w:rsidRPr="00C644BF">
        <w:rPr>
          <w:color w:val="4B4747"/>
        </w:rPr>
        <w:br/>
        <w:t>2.1)</w:t>
      </w:r>
      <w:r w:rsidRPr="00C644BF">
        <w:rPr>
          <w:color w:val="4B4747"/>
        </w:rPr>
        <w:br/>
        <w:t>3.2)</w:t>
      </w:r>
      <w:r w:rsidRPr="00C644BF">
        <w:rPr>
          <w:color w:val="4B4747"/>
        </w:rPr>
        <w:br/>
        <w:t>4.4)</w:t>
      </w:r>
      <w:r w:rsidRPr="00C644BF">
        <w:rPr>
          <w:color w:val="4B4747"/>
        </w:rPr>
        <w:br/>
        <w:t>5.1)</w:t>
      </w:r>
      <w:r w:rsidRPr="00C644BF">
        <w:rPr>
          <w:color w:val="4B4747"/>
        </w:rPr>
        <w:br/>
        <w:t>6.1)</w:t>
      </w:r>
      <w:r w:rsidRPr="00C644BF">
        <w:rPr>
          <w:color w:val="4B4747"/>
        </w:rPr>
        <w:br/>
        <w:t>7.1)</w:t>
      </w:r>
      <w:r w:rsidRPr="00C644BF">
        <w:rPr>
          <w:color w:val="4B4747"/>
        </w:rPr>
        <w:br/>
        <w:t>8.4)</w:t>
      </w:r>
      <w:r w:rsidRPr="00C644BF">
        <w:rPr>
          <w:color w:val="4B4747"/>
        </w:rPr>
        <w:br/>
        <w:t>9.2)</w:t>
      </w:r>
      <w:r w:rsidRPr="00C644BF">
        <w:rPr>
          <w:color w:val="4B4747"/>
        </w:rPr>
        <w:br/>
        <w:t>10.2)</w:t>
      </w:r>
      <w:r w:rsidRPr="00C644BF">
        <w:rPr>
          <w:color w:val="4B4747"/>
        </w:rPr>
        <w:br/>
        <w:t>11.4)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12.1)</w:t>
      </w:r>
      <w:r w:rsidRPr="00C644BF">
        <w:rPr>
          <w:color w:val="4B4747"/>
        </w:rPr>
        <w:br/>
        <w:t>13.2)</w:t>
      </w:r>
      <w:r w:rsidRPr="00C644BF">
        <w:rPr>
          <w:color w:val="4B4747"/>
        </w:rPr>
        <w:br/>
        <w:t>14.1)</w:t>
      </w:r>
      <w:r w:rsidRPr="00C644BF">
        <w:rPr>
          <w:color w:val="4B4747"/>
        </w:rPr>
        <w:br/>
        <w:t>15.2)</w:t>
      </w:r>
      <w:r w:rsidRPr="00C644BF">
        <w:rPr>
          <w:color w:val="4B4747"/>
        </w:rPr>
        <w:br/>
        <w:t>16.4)</w:t>
      </w:r>
      <w:r w:rsidRPr="00C644BF">
        <w:rPr>
          <w:color w:val="4B4747"/>
        </w:rPr>
        <w:br/>
        <w:t>17.3)</w:t>
      </w:r>
      <w:r w:rsidRPr="00C644BF">
        <w:rPr>
          <w:color w:val="4B4747"/>
        </w:rPr>
        <w:br/>
        <w:t>18.4)</w:t>
      </w:r>
      <w:r w:rsidRPr="00C644BF">
        <w:rPr>
          <w:color w:val="4B4747"/>
        </w:rPr>
        <w:br/>
        <w:t>19.1)</w:t>
      </w:r>
      <w:r w:rsidRPr="00C644BF">
        <w:rPr>
          <w:color w:val="4B4747"/>
        </w:rPr>
        <w:br/>
        <w:t>20.4)</w:t>
      </w:r>
      <w:r w:rsidRPr="00C644BF">
        <w:rPr>
          <w:color w:val="4B4747"/>
        </w:rPr>
        <w:br/>
        <w:t>21.2)</w:t>
      </w:r>
      <w:r w:rsidRPr="00C644BF">
        <w:rPr>
          <w:color w:val="4B4747"/>
        </w:rPr>
        <w:br/>
        <w:t>22.2)</w:t>
      </w:r>
      <w:proofErr w:type="gramEnd"/>
    </w:p>
    <w:p w:rsidR="003A6CAB" w:rsidRDefault="003A6CAB" w:rsidP="003A6CA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  <w:sectPr w:rsidR="003A6CAB" w:rsidSect="003A6C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63B5" w:rsidRDefault="00E363B5" w:rsidP="003A6CAB">
      <w:pPr>
        <w:pStyle w:val="a3"/>
        <w:shd w:val="clear" w:color="auto" w:fill="FFFFFF" w:themeFill="background1"/>
        <w:spacing w:before="0" w:beforeAutospacing="0" w:after="0" w:afterAutospacing="0"/>
      </w:pPr>
    </w:p>
    <w:sectPr w:rsidR="00E363B5" w:rsidSect="003A6C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AB"/>
    <w:rsid w:val="003075E8"/>
    <w:rsid w:val="003A6CAB"/>
    <w:rsid w:val="006B2239"/>
    <w:rsid w:val="00E3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5"/>
  </w:style>
  <w:style w:type="paragraph" w:styleId="2">
    <w:name w:val="heading 2"/>
    <w:basedOn w:val="a"/>
    <w:link w:val="20"/>
    <w:uiPriority w:val="9"/>
    <w:qFormat/>
    <w:rsid w:val="003A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6CAB"/>
    <w:rPr>
      <w:i/>
      <w:iCs/>
    </w:rPr>
  </w:style>
  <w:style w:type="character" w:styleId="a5">
    <w:name w:val="Strong"/>
    <w:basedOn w:val="a0"/>
    <w:uiPriority w:val="22"/>
    <w:qFormat/>
    <w:rsid w:val="003A6CAB"/>
    <w:rPr>
      <w:b/>
      <w:bCs/>
    </w:rPr>
  </w:style>
  <w:style w:type="character" w:styleId="a6">
    <w:name w:val="Hyperlink"/>
    <w:basedOn w:val="a0"/>
    <w:uiPriority w:val="99"/>
    <w:unhideWhenUsed/>
    <w:rsid w:val="003A6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2022-01-13T18:18:00Z</dcterms:created>
  <dcterms:modified xsi:type="dcterms:W3CDTF">2022-01-13T18:18:00Z</dcterms:modified>
</cp:coreProperties>
</file>