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Сп</w:t>
      </w:r>
      <w:r>
        <w:rPr>
          <w:b/>
          <w:sz w:val="30"/>
          <w:szCs w:val="30"/>
          <w:lang w:val="be-BY"/>
        </w:rPr>
        <w:t>і</w:t>
      </w:r>
      <w:r>
        <w:rPr>
          <w:b/>
          <w:sz w:val="30"/>
          <w:szCs w:val="30"/>
        </w:rPr>
        <w:t>с твора</w:t>
      </w:r>
      <w:r>
        <w:rPr>
          <w:b/>
          <w:sz w:val="30"/>
          <w:szCs w:val="30"/>
          <w:lang w:val="be-BY"/>
        </w:rPr>
        <w:t>ў</w:t>
      </w:r>
      <w:r>
        <w:rPr>
          <w:b/>
          <w:sz w:val="30"/>
          <w:szCs w:val="30"/>
        </w:rPr>
        <w:t>, рэкамендаваных для ч</w:t>
      </w:r>
      <w:r>
        <w:rPr>
          <w:b/>
          <w:sz w:val="30"/>
          <w:szCs w:val="30"/>
          <w:lang w:val="be-BY"/>
        </w:rPr>
        <w:t>ы</w:t>
      </w:r>
      <w:r>
        <w:rPr>
          <w:b/>
          <w:sz w:val="30"/>
          <w:szCs w:val="30"/>
        </w:rPr>
        <w:t>тання летам</w:t>
      </w:r>
    </w:p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IV</w:t>
      </w:r>
      <w:r>
        <w:rPr>
          <w:b/>
          <w:sz w:val="30"/>
          <w:szCs w:val="30"/>
        </w:rPr>
        <w:t xml:space="preserve"> клас</w:t>
      </w:r>
    </w:p>
    <w:p>
      <w:pPr>
        <w:jc w:val="center"/>
        <w:rPr>
          <w:b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(</w:t>
      </w:r>
      <w:r>
        <w:rPr>
          <w:i/>
          <w:sz w:val="30"/>
          <w:szCs w:val="30"/>
          <w:lang w:val="be-BY"/>
        </w:rPr>
        <w:t>5–10 твораў на выбар вучня</w:t>
      </w:r>
      <w:r>
        <w:rPr>
          <w:sz w:val="30"/>
          <w:szCs w:val="30"/>
          <w:lang w:val="be-BY"/>
        </w:rPr>
        <w:t>)</w:t>
      </w:r>
    </w:p>
    <w:p>
      <w:pPr>
        <w:jc w:val="center"/>
        <w:rPr>
          <w:b/>
          <w:sz w:val="30"/>
          <w:szCs w:val="30"/>
          <w:lang w:val="be-BY"/>
        </w:rPr>
      </w:pPr>
    </w:p>
    <w:p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Беларуская літаратура</w:t>
      </w:r>
    </w:p>
    <w:p>
      <w:pPr>
        <w:jc w:val="both"/>
        <w:rPr>
          <w:b/>
          <w:sz w:val="30"/>
          <w:szCs w:val="30"/>
          <w:lang w:val="be-BY"/>
        </w:rPr>
      </w:pP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У. Шахавец</w:t>
      </w:r>
      <w:r>
        <w:rPr>
          <w:sz w:val="28"/>
          <w:szCs w:val="28"/>
        </w:rPr>
        <w:t xml:space="preserve"> «Светлая раніца»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А. Якаўлева</w:t>
      </w:r>
      <w:r>
        <w:rPr>
          <w:sz w:val="28"/>
          <w:szCs w:val="28"/>
        </w:rPr>
        <w:t xml:space="preserve"> «Мае сябры – басаногія»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А. Вольскі</w:t>
      </w:r>
      <w:r>
        <w:rPr>
          <w:sz w:val="28"/>
          <w:szCs w:val="28"/>
        </w:rPr>
        <w:t xml:space="preserve"> «Ад А </w:t>
      </w:r>
      <w:r>
        <w:rPr>
          <w:sz w:val="28"/>
          <w:szCs w:val="28"/>
          <w:lang w:val="be-BY"/>
        </w:rPr>
        <w:t>да</w:t>
      </w:r>
      <w:r>
        <w:rPr>
          <w:sz w:val="28"/>
          <w:szCs w:val="28"/>
        </w:rPr>
        <w:t> Я прафесія мая»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А. Дзеружынскі</w:t>
      </w:r>
      <w:r>
        <w:rPr>
          <w:sz w:val="28"/>
          <w:szCs w:val="28"/>
        </w:rPr>
        <w:t xml:space="preserve"> «Той, хто працуе»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К. Кірэенка</w:t>
      </w:r>
      <w:r>
        <w:rPr>
          <w:sz w:val="28"/>
          <w:szCs w:val="28"/>
        </w:rPr>
        <w:t xml:space="preserve"> «Вучуся ў таты»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К. Камейша</w:t>
      </w:r>
      <w:r>
        <w:rPr>
          <w:sz w:val="28"/>
          <w:szCs w:val="28"/>
        </w:rPr>
        <w:t xml:space="preserve"> «Добры дзень, шафёр»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М. Маляўка</w:t>
      </w:r>
      <w:r>
        <w:rPr>
          <w:sz w:val="28"/>
          <w:szCs w:val="28"/>
        </w:rPr>
        <w:t xml:space="preserve"> «Як дом будавалі»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Я. Брыль</w:t>
      </w:r>
      <w:r>
        <w:rPr>
          <w:sz w:val="28"/>
          <w:szCs w:val="28"/>
        </w:rPr>
        <w:t xml:space="preserve"> «Сняжок і Волечка»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</w:rPr>
        <w:t>Я Бяганская</w:t>
      </w:r>
      <w:r>
        <w:rPr>
          <w:sz w:val="28"/>
          <w:szCs w:val="28"/>
        </w:rPr>
        <w:t xml:space="preserve"> «Сланечнікі»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П. Кавалёў</w:t>
      </w:r>
      <w:r>
        <w:rPr>
          <w:sz w:val="28"/>
          <w:szCs w:val="28"/>
        </w:rPr>
        <w:t xml:space="preserve"> «Малы мужчына»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У. Ляўданскі</w:t>
      </w:r>
      <w:r>
        <w:rPr>
          <w:sz w:val="28"/>
          <w:szCs w:val="28"/>
        </w:rPr>
        <w:t xml:space="preserve"> «Яшка прыляцеў»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А. Паскробышаў</w:t>
      </w:r>
      <w:r>
        <w:rPr>
          <w:sz w:val="28"/>
          <w:szCs w:val="28"/>
        </w:rPr>
        <w:t xml:space="preserve"> «Міколка-паляўнічы»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П. Прануза</w:t>
      </w:r>
      <w:r>
        <w:rPr>
          <w:sz w:val="28"/>
          <w:szCs w:val="28"/>
        </w:rPr>
        <w:t xml:space="preserve"> «Фарбы восені»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П. Сушко</w:t>
      </w:r>
      <w:r>
        <w:rPr>
          <w:sz w:val="28"/>
          <w:szCs w:val="28"/>
        </w:rPr>
        <w:t xml:space="preserve">  «Карагод у агародзе»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К. Жук</w:t>
      </w:r>
      <w:r>
        <w:rPr>
          <w:sz w:val="28"/>
          <w:szCs w:val="28"/>
        </w:rPr>
        <w:t xml:space="preserve"> «Шпак купіў магнітафон»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А. Дудараў</w:t>
      </w:r>
      <w:r>
        <w:rPr>
          <w:sz w:val="28"/>
          <w:szCs w:val="28"/>
        </w:rPr>
        <w:t xml:space="preserve"> «Мурзік і Піня»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</w:rPr>
        <w:t>Ф Казлоўскі</w:t>
      </w:r>
      <w:r>
        <w:rPr>
          <w:sz w:val="28"/>
          <w:szCs w:val="28"/>
        </w:rPr>
        <w:t xml:space="preserve"> «Мурашык-кусачык»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У. Шайдаў</w:t>
      </w:r>
      <w:r>
        <w:rPr>
          <w:sz w:val="28"/>
          <w:szCs w:val="28"/>
        </w:rPr>
        <w:t xml:space="preserve"> «Сарока-вартаўніца». «Бярозавы дождж»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  <w:lang w:val="be-BY"/>
        </w:rPr>
        <w:t xml:space="preserve">Р. </w:t>
      </w:r>
      <w:r>
        <w:rPr>
          <w:i/>
          <w:sz w:val="28"/>
          <w:szCs w:val="28"/>
        </w:rPr>
        <w:t>Ігнаценка</w:t>
      </w:r>
      <w:r>
        <w:rPr>
          <w:sz w:val="28"/>
          <w:szCs w:val="28"/>
        </w:rPr>
        <w:t xml:space="preserve"> «Карабель вясны»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Я Купала</w:t>
      </w:r>
      <w:r>
        <w:rPr>
          <w:sz w:val="28"/>
          <w:szCs w:val="28"/>
        </w:rPr>
        <w:t xml:space="preserve"> «Мой край»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Г.Марчук</w:t>
      </w:r>
      <w:r>
        <w:rPr>
          <w:sz w:val="28"/>
          <w:szCs w:val="28"/>
        </w:rPr>
        <w:t xml:space="preserve"> «Добрае сэрца»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</w:rPr>
        <w:t>Л. Шырын</w:t>
      </w:r>
      <w:r>
        <w:rPr>
          <w:sz w:val="28"/>
          <w:szCs w:val="28"/>
        </w:rPr>
        <w:t xml:space="preserve"> «Ясь, жалейка і вясна»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Э. Агняцвет</w:t>
      </w:r>
      <w:r>
        <w:rPr>
          <w:sz w:val="28"/>
          <w:szCs w:val="28"/>
          <w:lang w:val="be-BY"/>
        </w:rPr>
        <w:t xml:space="preserve"> Вершы, казкі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У. Ягоўдзік</w:t>
      </w:r>
      <w:r>
        <w:rPr>
          <w:sz w:val="28"/>
          <w:szCs w:val="28"/>
          <w:lang w:val="be-BY"/>
        </w:rPr>
        <w:t xml:space="preserve"> «Свята летаўца: апавяданні, аповесці, казкі»</w:t>
      </w:r>
    </w:p>
    <w:p>
      <w:pPr>
        <w:pStyle w:val="7"/>
        <w:numPr>
          <w:ilvl w:val="0"/>
          <w:numId w:val="1"/>
        </w:numPr>
        <w:ind w:left="567" w:hanging="567"/>
        <w:jc w:val="both"/>
        <w:rPr>
          <w:sz w:val="36"/>
          <w:szCs w:val="36"/>
          <w:lang w:val="be-BY"/>
        </w:rPr>
      </w:pPr>
      <w:r>
        <w:rPr>
          <w:i/>
          <w:color w:val="000000"/>
          <w:sz w:val="28"/>
          <w:szCs w:val="28"/>
          <w:lang w:val="be-BY"/>
        </w:rPr>
        <w:t>С. Дав</w:t>
      </w:r>
      <w:r>
        <w:rPr>
          <w:rStyle w:val="4"/>
          <w:b w:val="0"/>
          <w:bCs w:val="0"/>
          <w:i/>
          <w:sz w:val="28"/>
          <w:szCs w:val="28"/>
          <w:lang w:val="be-BY"/>
        </w:rPr>
        <w:t>і</w:t>
      </w:r>
      <w:r>
        <w:rPr>
          <w:i/>
          <w:color w:val="000000"/>
          <w:sz w:val="28"/>
          <w:szCs w:val="28"/>
          <w:lang w:val="be-BY"/>
        </w:rPr>
        <w:t>дов</w:t>
      </w:r>
      <w:r>
        <w:rPr>
          <w:rStyle w:val="4"/>
          <w:b w:val="0"/>
          <w:bCs w:val="0"/>
          <w:i/>
          <w:sz w:val="28"/>
          <w:szCs w:val="28"/>
          <w:lang w:val="be-BY"/>
        </w:rPr>
        <w:t>іч</w:t>
      </w:r>
      <w:r>
        <w:rPr>
          <w:color w:val="000000"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«</w:t>
      </w:r>
      <w:r>
        <w:rPr>
          <w:color w:val="000000"/>
          <w:sz w:val="28"/>
          <w:szCs w:val="28"/>
          <w:lang w:val="be-BY"/>
        </w:rPr>
        <w:t>Дз</w:t>
      </w:r>
      <w:r>
        <w:rPr>
          <w:rStyle w:val="5"/>
          <w:b w:val="0"/>
          <w:sz w:val="28"/>
          <w:szCs w:val="28"/>
          <w:lang w:val="be-BY"/>
        </w:rPr>
        <w:t>і</w:t>
      </w:r>
      <w:r>
        <w:rPr>
          <w:color w:val="000000"/>
          <w:sz w:val="28"/>
          <w:szCs w:val="28"/>
          <w:lang w:val="be-BY"/>
        </w:rPr>
        <w:t>вос з дзівосаў</w:t>
      </w:r>
      <w:r>
        <w:rPr>
          <w:sz w:val="28"/>
          <w:szCs w:val="28"/>
          <w:lang w:val="be-BY"/>
        </w:rPr>
        <w:t>»</w:t>
      </w:r>
    </w:p>
    <w:p>
      <w:pPr>
        <w:pStyle w:val="7"/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Часопіс «Вясёлка»</w:t>
      </w:r>
    </w:p>
    <w:p>
      <w:pPr>
        <w:shd w:val="clear" w:color="auto" w:fill="FFFFFF"/>
        <w:jc w:val="both"/>
        <w:rPr>
          <w:sz w:val="28"/>
          <w:szCs w:val="28"/>
          <w:lang w:val="be-BY"/>
        </w:rPr>
      </w:pPr>
    </w:p>
    <w:p>
      <w:pPr>
        <w:shd w:val="clear" w:color="auto" w:fill="FFFFFF"/>
        <w:jc w:val="both"/>
        <w:rPr>
          <w:color w:val="000000"/>
          <w:sz w:val="28"/>
          <w:szCs w:val="28"/>
          <w:lang w:val="be-BY"/>
        </w:rPr>
      </w:pPr>
    </w:p>
    <w:p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литература</w:t>
      </w:r>
    </w:p>
    <w:p>
      <w:pPr>
        <w:ind w:left="567" w:hanging="567"/>
        <w:jc w:val="center"/>
        <w:rPr>
          <w:b/>
          <w:sz w:val="28"/>
          <w:szCs w:val="28"/>
        </w:rPr>
      </w:pPr>
    </w:p>
    <w:p>
      <w:pPr>
        <w:pStyle w:val="7"/>
        <w:numPr>
          <w:ilvl w:val="0"/>
          <w:numId w:val="2"/>
        </w:numPr>
        <w:shd w:val="clear" w:color="auto" w:fill="FFFFFF"/>
        <w:spacing w:line="30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Русские народные сказки: «Морской царь и Василиса премудрая»</w:t>
      </w:r>
      <w:r>
        <w:rPr>
          <w:rStyle w:val="6"/>
          <w:sz w:val="28"/>
          <w:szCs w:val="28"/>
        </w:rPr>
        <w:t>,</w:t>
      </w:r>
      <w:r>
        <w:rPr>
          <w:sz w:val="28"/>
          <w:szCs w:val="28"/>
        </w:rPr>
        <w:t xml:space="preserve"> «Семь Симеонов»</w:t>
      </w:r>
      <w:r>
        <w:rPr>
          <w:rStyle w:val="6"/>
          <w:sz w:val="28"/>
          <w:szCs w:val="28"/>
        </w:rPr>
        <w:t xml:space="preserve">, </w:t>
      </w:r>
      <w:r>
        <w:rPr>
          <w:sz w:val="28"/>
          <w:szCs w:val="28"/>
        </w:rPr>
        <w:t>«Каша из топора»</w:t>
      </w:r>
      <w:r>
        <w:rPr>
          <w:rStyle w:val="6"/>
          <w:sz w:val="28"/>
          <w:szCs w:val="28"/>
        </w:rPr>
        <w:t>,</w:t>
      </w:r>
      <w:r>
        <w:rPr>
          <w:sz w:val="28"/>
          <w:szCs w:val="28"/>
        </w:rPr>
        <w:t xml:space="preserve"> «Марья Моревна»</w:t>
      </w:r>
      <w:r>
        <w:rPr>
          <w:rStyle w:val="6"/>
          <w:sz w:val="28"/>
          <w:szCs w:val="28"/>
        </w:rPr>
        <w:t xml:space="preserve">, </w:t>
      </w:r>
      <w:r>
        <w:rPr>
          <w:sz w:val="28"/>
          <w:szCs w:val="28"/>
        </w:rPr>
        <w:t>«Иван — крестьянский сын и чудо-юдо»</w:t>
      </w:r>
      <w:r>
        <w:rPr>
          <w:rStyle w:val="6"/>
          <w:sz w:val="28"/>
          <w:szCs w:val="28"/>
        </w:rPr>
        <w:t xml:space="preserve">, </w:t>
      </w:r>
      <w:r>
        <w:rPr>
          <w:sz w:val="28"/>
          <w:szCs w:val="28"/>
        </w:rPr>
        <w:t>«Солнце, Месяц и Ворон Воронович»</w:t>
      </w:r>
    </w:p>
    <w:p>
      <w:pPr>
        <w:pStyle w:val="7"/>
        <w:numPr>
          <w:ilvl w:val="0"/>
          <w:numId w:val="2"/>
        </w:numPr>
        <w:shd w:val="clear" w:color="auto" w:fill="FFFFFF"/>
        <w:spacing w:line="300" w:lineRule="atLeast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Былины в пересказе для детей: «Про Добрыню Никитича и Змея Горыныча». «Алёша Попович и Тугарин Змеевич»</w:t>
      </w:r>
    </w:p>
    <w:p>
      <w:pPr>
        <w:pStyle w:val="7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  <w:lang w:val="be-BY"/>
        </w:rPr>
        <w:t>А. Пушкин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Сказка о мёртвой царевне и о семи богатырях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Сказка о царе Салтане, о сыне его славном и могучем богатыре князе Гвидоне Салтановиче и о прекрасной царевне Лебеди</w:t>
      </w:r>
      <w:r>
        <w:rPr>
          <w:sz w:val="28"/>
          <w:szCs w:val="28"/>
        </w:rPr>
        <w:t>»</w:t>
      </w:r>
    </w:p>
    <w:p>
      <w:pPr>
        <w:pStyle w:val="7"/>
        <w:numPr>
          <w:ilvl w:val="0"/>
          <w:numId w:val="2"/>
        </w:numPr>
        <w:shd w:val="clear" w:color="auto" w:fill="FFFFFF"/>
        <w:spacing w:line="300" w:lineRule="atLeast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А. Чехов</w:t>
      </w:r>
      <w:r>
        <w:rPr>
          <w:sz w:val="28"/>
          <w:szCs w:val="28"/>
        </w:rPr>
        <w:t xml:space="preserve"> «Белолобый»</w:t>
      </w:r>
    </w:p>
    <w:p>
      <w:pPr>
        <w:pStyle w:val="7"/>
        <w:numPr>
          <w:ilvl w:val="0"/>
          <w:numId w:val="2"/>
        </w:numPr>
        <w:shd w:val="clear" w:color="auto" w:fill="FFFFFF"/>
        <w:spacing w:line="300" w:lineRule="atLeast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Н. Носов</w:t>
      </w:r>
      <w:r>
        <w:rPr>
          <w:sz w:val="28"/>
          <w:szCs w:val="28"/>
        </w:rPr>
        <w:t>. Рассказы</w:t>
      </w:r>
    </w:p>
    <w:p>
      <w:pPr>
        <w:pStyle w:val="7"/>
        <w:numPr>
          <w:ilvl w:val="0"/>
          <w:numId w:val="2"/>
        </w:numPr>
        <w:shd w:val="clear" w:color="auto" w:fill="FFFFFF"/>
        <w:spacing w:line="300" w:lineRule="atLeast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Р. Э. Распе</w:t>
      </w:r>
      <w:r>
        <w:rPr>
          <w:sz w:val="28"/>
          <w:szCs w:val="28"/>
        </w:rPr>
        <w:t xml:space="preserve"> «Приключения барона Мюнхаузена»</w:t>
      </w:r>
    </w:p>
    <w:p>
      <w:pPr>
        <w:pStyle w:val="7"/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А. Волков</w:t>
      </w:r>
      <w:r>
        <w:rPr>
          <w:sz w:val="28"/>
          <w:szCs w:val="28"/>
        </w:rPr>
        <w:t xml:space="preserve"> «Волшебник Изумрудного города»</w:t>
      </w:r>
    </w:p>
    <w:p>
      <w:pPr>
        <w:pStyle w:val="7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Дж.  Родари</w:t>
      </w:r>
      <w:r>
        <w:rPr>
          <w:sz w:val="28"/>
          <w:szCs w:val="28"/>
        </w:rPr>
        <w:t xml:space="preserve">  «Чем пахнут ремёсла?»  и др.</w:t>
      </w:r>
    </w:p>
    <w:p>
      <w:pPr>
        <w:pStyle w:val="7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А. Линдгрен</w:t>
      </w:r>
      <w:r>
        <w:rPr>
          <w:sz w:val="28"/>
          <w:szCs w:val="28"/>
        </w:rPr>
        <w:t xml:space="preserve"> «Пеппи Длинный чулок», «Три повести о Малыше и Карлсоне»</w:t>
      </w:r>
    </w:p>
    <w:p>
      <w:pPr>
        <w:pStyle w:val="7"/>
        <w:numPr>
          <w:ilvl w:val="0"/>
          <w:numId w:val="2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Сказки </w:t>
      </w:r>
      <w:r>
        <w:rPr>
          <w:i/>
          <w:sz w:val="28"/>
          <w:szCs w:val="28"/>
          <w:lang w:val="be-BY"/>
        </w:rPr>
        <w:t>братьев Гримм</w:t>
      </w:r>
    </w:p>
    <w:p>
      <w:pPr>
        <w:pStyle w:val="7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Л. Пантелеев</w:t>
      </w:r>
      <w:r>
        <w:rPr>
          <w:sz w:val="28"/>
          <w:szCs w:val="28"/>
        </w:rPr>
        <w:t xml:space="preserve"> «Честное слово». «Про Белочку и Тамарочку»</w:t>
      </w:r>
    </w:p>
    <w:p>
      <w:pPr>
        <w:pStyle w:val="7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Дж. Родари</w:t>
      </w:r>
      <w:r>
        <w:rPr>
          <w:sz w:val="28"/>
          <w:szCs w:val="28"/>
        </w:rPr>
        <w:t xml:space="preserve"> «Планета Новогодних елок»</w:t>
      </w:r>
    </w:p>
    <w:p>
      <w:pPr>
        <w:pStyle w:val="7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В. Некрасов</w:t>
      </w:r>
      <w:r>
        <w:rPr>
          <w:sz w:val="28"/>
          <w:szCs w:val="28"/>
        </w:rPr>
        <w:t xml:space="preserve"> «Приключения капитана Врунгеля»</w:t>
      </w:r>
    </w:p>
    <w:p>
      <w:pPr>
        <w:pStyle w:val="7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С. Маршак</w:t>
      </w:r>
      <w:r>
        <w:rPr>
          <w:sz w:val="28"/>
          <w:szCs w:val="28"/>
        </w:rPr>
        <w:t xml:space="preserve"> «Двенадцать месяцев». «Рассказ о неизвестном герое»</w:t>
      </w:r>
    </w:p>
    <w:p>
      <w:pPr>
        <w:pStyle w:val="7"/>
        <w:numPr>
          <w:ilvl w:val="0"/>
          <w:numId w:val="2"/>
        </w:numPr>
        <w:shd w:val="clear" w:color="auto" w:fill="FFFFFF"/>
        <w:ind w:left="567" w:hanging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Э. Успенский</w:t>
      </w:r>
      <w:r>
        <w:rPr>
          <w:sz w:val="28"/>
          <w:szCs w:val="28"/>
        </w:rPr>
        <w:t xml:space="preserve"> «Меховой интернат». «Привидение из Простоквашино»</w:t>
      </w:r>
    </w:p>
    <w:p>
      <w:pPr>
        <w:pStyle w:val="7"/>
        <w:numPr>
          <w:ilvl w:val="0"/>
          <w:numId w:val="2"/>
        </w:numPr>
        <w:shd w:val="clear" w:color="auto" w:fill="FFFFFF"/>
        <w:ind w:left="567" w:hanging="567"/>
        <w:jc w:val="both"/>
        <w:rPr>
          <w:rStyle w:val="6"/>
          <w:sz w:val="28"/>
          <w:szCs w:val="28"/>
        </w:rPr>
      </w:pPr>
      <w:r>
        <w:rPr>
          <w:i/>
          <w:sz w:val="28"/>
          <w:szCs w:val="28"/>
        </w:rPr>
        <w:t>С. Козлов</w:t>
      </w:r>
      <w:r>
        <w:rPr>
          <w:sz w:val="28"/>
          <w:szCs w:val="28"/>
        </w:rPr>
        <w:t xml:space="preserve"> «Сказки»</w:t>
      </w:r>
      <w:r>
        <w:rPr>
          <w:rStyle w:val="6"/>
          <w:sz w:val="28"/>
          <w:szCs w:val="28"/>
        </w:rPr>
        <w:t> </w:t>
      </w:r>
    </w:p>
    <w:p>
      <w:pPr>
        <w:pStyle w:val="7"/>
        <w:numPr>
          <w:ilvl w:val="0"/>
          <w:numId w:val="2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Рассказы о природе </w:t>
      </w:r>
      <w:r>
        <w:rPr>
          <w:i/>
          <w:sz w:val="28"/>
          <w:szCs w:val="28"/>
          <w:lang w:val="be-BY"/>
        </w:rPr>
        <w:t>В. Бианки, Е. Чарушина, М. Пришвина, Г. Скребицкого</w:t>
      </w:r>
    </w:p>
    <w:p>
      <w:pPr>
        <w:pStyle w:val="7"/>
        <w:numPr>
          <w:ilvl w:val="0"/>
          <w:numId w:val="2"/>
        </w:numPr>
        <w:ind w:left="567" w:hanging="567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К. Паустовский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Заячьи лапы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Барсучий нос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 xml:space="preserve">. </w:t>
      </w:r>
      <w:r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Кот-ворюга</w:t>
      </w:r>
      <w:r>
        <w:rPr>
          <w:sz w:val="28"/>
          <w:szCs w:val="28"/>
        </w:rPr>
        <w:t>»</w:t>
      </w:r>
    </w:p>
    <w:p>
      <w:pPr>
        <w:jc w:val="both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A764BE"/>
    <w:multiLevelType w:val="multilevel"/>
    <w:tmpl w:val="0DA764B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78AA"/>
    <w:multiLevelType w:val="multilevel"/>
    <w:tmpl w:val="2E8678AA"/>
    <w:lvl w:ilvl="0" w:tentative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11"/>
    <w:rsid w:val="00253911"/>
    <w:rsid w:val="00306602"/>
    <w:rsid w:val="00D06D53"/>
    <w:rsid w:val="00D75BCF"/>
    <w:rsid w:val="00E50311"/>
    <w:rsid w:val="085C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1 + Candara"/>
    <w:basedOn w:val="2"/>
    <w:uiPriority w:val="0"/>
    <w:rPr>
      <w:rFonts w:ascii="Candara" w:hAnsi="Candara" w:eastAsia="Times New Roman" w:cs="Candara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5">
    <w:name w:val="Основной текст + Candara1"/>
    <w:basedOn w:val="2"/>
    <w:uiPriority w:val="0"/>
    <w:rPr>
      <w:rFonts w:ascii="Candara" w:hAnsi="Candara" w:eastAsia="Times New Roman" w:cs="Candara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6">
    <w:name w:val="apple-converted-space"/>
    <w:basedOn w:val="2"/>
    <w:uiPriority w:val="0"/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307</Words>
  <Characters>1755</Characters>
  <Lines>14</Lines>
  <Paragraphs>4</Paragraphs>
  <TotalTime>4</TotalTime>
  <ScaleCrop>false</ScaleCrop>
  <LinksUpToDate>false</LinksUpToDate>
  <CharactersWithSpaces>2058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2015-07-10T09:34:00Z</dcterms:created>
  <dc:creator>Пользователь</dc:creator>
  <cp:lastModifiedBy>User</cp:lastModifiedBy>
  <dcterms:modified xsi:type="dcterms:W3CDTF">2021-12-30T07:19:18Z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D2671BD6D553486A81168F88B72A4A4C</vt:lpwstr>
  </property>
</Properties>
</file>