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Сп</w:t>
      </w:r>
      <w:r>
        <w:rPr>
          <w:b/>
          <w:sz w:val="30"/>
          <w:szCs w:val="30"/>
          <w:lang w:val="be-BY"/>
        </w:rPr>
        <w:t>і</w:t>
      </w:r>
      <w:r>
        <w:rPr>
          <w:b/>
          <w:sz w:val="30"/>
          <w:szCs w:val="30"/>
        </w:rPr>
        <w:t>с твора</w:t>
      </w:r>
      <w:r>
        <w:rPr>
          <w:b/>
          <w:sz w:val="30"/>
          <w:szCs w:val="30"/>
          <w:lang w:val="be-BY"/>
        </w:rPr>
        <w:t>ў</w:t>
      </w:r>
      <w:r>
        <w:rPr>
          <w:b/>
          <w:sz w:val="30"/>
          <w:szCs w:val="30"/>
        </w:rPr>
        <w:t>, рэкамендаваных для ч</w:t>
      </w:r>
      <w:r>
        <w:rPr>
          <w:b/>
          <w:sz w:val="30"/>
          <w:szCs w:val="30"/>
          <w:lang w:val="be-BY"/>
        </w:rPr>
        <w:t>ы</w:t>
      </w:r>
      <w:r>
        <w:rPr>
          <w:b/>
          <w:sz w:val="30"/>
          <w:szCs w:val="30"/>
        </w:rPr>
        <w:t>тання летам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III</w:t>
      </w:r>
      <w:r>
        <w:rPr>
          <w:b/>
          <w:sz w:val="30"/>
          <w:szCs w:val="30"/>
        </w:rPr>
        <w:t xml:space="preserve"> клас</w:t>
      </w:r>
    </w:p>
    <w:p>
      <w:pPr>
        <w:jc w:val="center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</w:t>
      </w:r>
      <w:r>
        <w:rPr>
          <w:i/>
          <w:sz w:val="30"/>
          <w:szCs w:val="30"/>
          <w:lang w:val="be-BY"/>
        </w:rPr>
        <w:t>5–10 твораў на выбар вучня</w:t>
      </w:r>
      <w:r>
        <w:rPr>
          <w:sz w:val="30"/>
          <w:szCs w:val="30"/>
          <w:lang w:val="be-BY"/>
        </w:rPr>
        <w:t>)</w:t>
      </w:r>
    </w:p>
    <w:p>
      <w:pPr>
        <w:jc w:val="center"/>
        <w:rPr>
          <w:b/>
          <w:sz w:val="30"/>
          <w:szCs w:val="30"/>
          <w:lang w:val="be-BY"/>
        </w:rPr>
      </w:pPr>
    </w:p>
    <w:p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Беларуская літаратура</w:t>
      </w:r>
    </w:p>
    <w:p>
      <w:pPr>
        <w:jc w:val="center"/>
        <w:rPr>
          <w:b/>
          <w:sz w:val="30"/>
          <w:szCs w:val="30"/>
        </w:rPr>
      </w:pP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Вольскі</w:t>
      </w:r>
      <w:r>
        <w:rPr>
          <w:sz w:val="28"/>
          <w:szCs w:val="28"/>
        </w:rPr>
        <w:t xml:space="preserve"> «Сцяпан-вялікі пан»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Iгнаценка</w:t>
      </w:r>
      <w:r>
        <w:rPr>
          <w:sz w:val="28"/>
          <w:szCs w:val="28"/>
        </w:rPr>
        <w:t xml:space="preserve"> «Апавяданнi»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А. Сав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lang w:val="be-BY"/>
        </w:rPr>
        <w:t>цк</w:t>
      </w:r>
      <w:r>
        <w:rPr>
          <w:i/>
          <w:sz w:val="28"/>
          <w:szCs w:val="28"/>
        </w:rPr>
        <w:t>i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Радасц</w:t>
      </w:r>
      <w:r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 xml:space="preserve"> нягоды залац</w:t>
      </w:r>
      <w:r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стага карас</w:t>
      </w:r>
      <w:r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ка Бубл</w:t>
      </w:r>
      <w:r>
        <w:rPr>
          <w:sz w:val="28"/>
          <w:szCs w:val="28"/>
        </w:rPr>
        <w:t>i</w:t>
      </w:r>
      <w:r>
        <w:rPr>
          <w:sz w:val="28"/>
          <w:szCs w:val="28"/>
          <w:lang w:val="be-BY"/>
        </w:rPr>
        <w:t>ка</w:t>
      </w:r>
      <w:r>
        <w:rPr>
          <w:sz w:val="28"/>
          <w:szCs w:val="28"/>
        </w:rPr>
        <w:t>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Ул.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Ягоÿдзiк</w:t>
      </w:r>
      <w:r>
        <w:rPr>
          <w:sz w:val="28"/>
          <w:szCs w:val="28"/>
        </w:rPr>
        <w:t xml:space="preserve"> «Творы пра жывёл»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Творы </w:t>
      </w:r>
      <w:r>
        <w:rPr>
          <w:i/>
          <w:sz w:val="28"/>
          <w:szCs w:val="28"/>
        </w:rPr>
        <w:t>I.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Аношкiна, Я.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Бяганскай,  П.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Кавалёва</w:t>
      </w:r>
      <w:r>
        <w:rPr>
          <w:sz w:val="28"/>
          <w:szCs w:val="28"/>
        </w:rPr>
        <w:t xml:space="preserve"> пра дзяцей.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Вершы </w:t>
      </w:r>
      <w:r>
        <w:rPr>
          <w:i/>
          <w:sz w:val="28"/>
          <w:szCs w:val="28"/>
        </w:rPr>
        <w:t>К.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Камейшы, В.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Гардзея</w:t>
      </w:r>
      <w:r>
        <w:rPr>
          <w:sz w:val="28"/>
          <w:szCs w:val="28"/>
        </w:rPr>
        <w:t xml:space="preserve"> аб прыродзе i роднай зямлi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Чарняўскі</w:t>
      </w:r>
      <w:r>
        <w:rPr>
          <w:sz w:val="28"/>
          <w:szCs w:val="28"/>
        </w:rPr>
        <w:t xml:space="preserve">  «Акадэмія на колах». «Добры доктар». «Казакі-памочнікі».  «Вясёлка над полем»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Хомчанка</w:t>
      </w:r>
      <w:r>
        <w:rPr>
          <w:sz w:val="28"/>
          <w:szCs w:val="28"/>
        </w:rPr>
        <w:t xml:space="preserve"> «Сустрэча з цудам». «Білеты ў цырк». «Дождж». «Шырокая вуліца». «Дзве Дашы»</w:t>
      </w:r>
    </w:p>
    <w:p>
      <w:pPr>
        <w:pStyle w:val="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Ул.</w:t>
      </w:r>
      <w:r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Карызна</w:t>
      </w:r>
      <w:r>
        <w:rPr>
          <w:sz w:val="28"/>
          <w:szCs w:val="28"/>
        </w:rPr>
        <w:t xml:space="preserve"> «Зямля – два паўшар'і»</w:t>
      </w:r>
    </w:p>
    <w:p>
      <w:pPr>
        <w:pStyle w:val="4"/>
        <w:numPr>
          <w:ilvl w:val="0"/>
          <w:numId w:val="1"/>
        </w:numPr>
        <w:shd w:val="clear" w:color="auto" w:fill="FFFFFF"/>
        <w:ind w:left="567" w:hanging="567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Часопіс </w:t>
      </w:r>
      <w:r>
        <w:rPr>
          <w:sz w:val="28"/>
          <w:szCs w:val="28"/>
        </w:rPr>
        <w:t>«Вясёлка»</w:t>
      </w:r>
    </w:p>
    <w:p>
      <w:pPr>
        <w:ind w:left="567" w:hanging="567"/>
        <w:jc w:val="center"/>
        <w:rPr>
          <w:lang w:val="en-US"/>
        </w:rPr>
      </w:pPr>
    </w:p>
    <w:p>
      <w:pPr>
        <w:ind w:left="567" w:hanging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Русская литература</w:t>
      </w:r>
    </w:p>
    <w:p>
      <w:pPr>
        <w:ind w:left="567" w:hanging="567"/>
        <w:jc w:val="center"/>
        <w:rPr>
          <w:b/>
          <w:sz w:val="28"/>
          <w:szCs w:val="28"/>
          <w:lang w:val="en-US"/>
        </w:rPr>
      </w:pP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С. Аксаков</w:t>
      </w:r>
      <w:r>
        <w:rPr>
          <w:sz w:val="28"/>
          <w:szCs w:val="28"/>
        </w:rPr>
        <w:t xml:space="preserve"> «Аленький цветочек»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Ш. Перро</w:t>
      </w:r>
      <w:r>
        <w:rPr>
          <w:sz w:val="28"/>
          <w:szCs w:val="28"/>
        </w:rPr>
        <w:t xml:space="preserve"> «Сказки»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Г. Х. Андерсен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«Русалочка». «Стойкий оловянный солдатик»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А. Милн </w:t>
      </w:r>
      <w:r>
        <w:rPr>
          <w:sz w:val="28"/>
          <w:szCs w:val="28"/>
        </w:rPr>
        <w:t>«Винни-Пух и все-все-все»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5"/>
          <w:sz w:val="28"/>
          <w:szCs w:val="28"/>
        </w:rPr>
      </w:pPr>
      <w:r>
        <w:rPr>
          <w:i/>
          <w:sz w:val="28"/>
          <w:szCs w:val="28"/>
        </w:rPr>
        <w:t>В. Гауф</w:t>
      </w:r>
      <w:r>
        <w:rPr>
          <w:sz w:val="28"/>
          <w:szCs w:val="28"/>
        </w:rPr>
        <w:t xml:space="preserve"> «Маленький Мук»</w:t>
      </w:r>
      <w:r>
        <w:rPr>
          <w:rStyle w:val="5"/>
          <w:sz w:val="28"/>
          <w:szCs w:val="28"/>
        </w:rPr>
        <w:t>  </w:t>
      </w:r>
    </w:p>
    <w:p>
      <w:pPr>
        <w:pStyle w:val="4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Ершов</w:t>
      </w:r>
      <w:r>
        <w:rPr>
          <w:sz w:val="28"/>
          <w:szCs w:val="28"/>
        </w:rPr>
        <w:t xml:space="preserve"> «Конёк-Горбунок»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5"/>
          <w:sz w:val="28"/>
          <w:szCs w:val="28"/>
        </w:rPr>
      </w:pPr>
      <w:r>
        <w:rPr>
          <w:i/>
          <w:sz w:val="28"/>
          <w:szCs w:val="28"/>
        </w:rPr>
        <w:t>В. Гаршин</w:t>
      </w:r>
      <w:r>
        <w:rPr>
          <w:sz w:val="28"/>
          <w:szCs w:val="28"/>
        </w:rPr>
        <w:t xml:space="preserve"> «Лягушка-путешественница»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Э. Успенский</w:t>
      </w:r>
      <w:r>
        <w:rPr>
          <w:sz w:val="28"/>
          <w:szCs w:val="28"/>
        </w:rPr>
        <w:t xml:space="preserve"> «Крокодил Гена и его друзья». «Вниз по волшебной реке» 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К. Паустовский</w:t>
      </w:r>
      <w:r>
        <w:rPr>
          <w:sz w:val="28"/>
          <w:szCs w:val="28"/>
        </w:rPr>
        <w:t xml:space="preserve"> «Стальное колечко»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5"/>
          <w:sz w:val="28"/>
          <w:szCs w:val="28"/>
        </w:rPr>
      </w:pPr>
      <w:r>
        <w:rPr>
          <w:i/>
          <w:sz w:val="28"/>
          <w:szCs w:val="28"/>
        </w:rPr>
        <w:t>Ю. Дмитриев</w:t>
      </w:r>
      <w:r>
        <w:rPr>
          <w:sz w:val="28"/>
          <w:szCs w:val="28"/>
        </w:rPr>
        <w:t xml:space="preserve"> «О природе для больших и маленьких»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В. Бианки</w:t>
      </w:r>
      <w:r>
        <w:rPr>
          <w:sz w:val="28"/>
          <w:szCs w:val="28"/>
        </w:rPr>
        <w:t xml:space="preserve"> «Лесные сказки и рассказы».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Э. Шим</w:t>
      </w:r>
      <w:r>
        <w:rPr>
          <w:sz w:val="28"/>
          <w:szCs w:val="28"/>
        </w:rPr>
        <w:t xml:space="preserve"> «Рассказы и сказки о природе». «Сказки, найденные в траве»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5"/>
          <w:sz w:val="28"/>
          <w:szCs w:val="28"/>
        </w:rPr>
      </w:pPr>
      <w:r>
        <w:rPr>
          <w:i/>
          <w:sz w:val="28"/>
          <w:szCs w:val="28"/>
        </w:rPr>
        <w:t>В. Драгунский</w:t>
      </w:r>
      <w:r>
        <w:rPr>
          <w:sz w:val="28"/>
          <w:szCs w:val="28"/>
        </w:rPr>
        <w:t xml:space="preserve"> «Денискины рассказы»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Гайдар</w:t>
      </w:r>
      <w:r>
        <w:rPr>
          <w:sz w:val="28"/>
          <w:szCs w:val="28"/>
        </w:rPr>
        <w:t xml:space="preserve"> «Чук и Гек»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С.Михалков</w:t>
      </w:r>
      <w:r>
        <w:rPr>
          <w:sz w:val="28"/>
          <w:szCs w:val="28"/>
        </w:rPr>
        <w:t xml:space="preserve"> «Мой щенок». «Праздник непослушания»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С. Лагерлеф</w:t>
      </w:r>
      <w:r>
        <w:rPr>
          <w:sz w:val="28"/>
          <w:szCs w:val="28"/>
        </w:rPr>
        <w:t xml:space="preserve"> «Путешествие Нильса с дикими гусями»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Д. Даррел</w:t>
      </w:r>
      <w:r>
        <w:rPr>
          <w:sz w:val="28"/>
          <w:szCs w:val="28"/>
        </w:rPr>
        <w:t xml:space="preserve"> «Моя семья и другие звери»</w:t>
      </w:r>
      <w:r>
        <w:rPr>
          <w:rStyle w:val="5"/>
          <w:sz w:val="28"/>
          <w:szCs w:val="28"/>
        </w:rPr>
        <w:t> </w:t>
      </w:r>
    </w:p>
    <w:p>
      <w:pPr>
        <w:pStyle w:val="4"/>
        <w:numPr>
          <w:ilvl w:val="0"/>
          <w:numId w:val="2"/>
        </w:numPr>
        <w:ind w:left="567" w:hanging="567"/>
        <w:jc w:val="both"/>
      </w:pPr>
      <w:r>
        <w:rPr>
          <w:i/>
          <w:sz w:val="28"/>
          <w:szCs w:val="28"/>
        </w:rPr>
        <w:t>Д. Харрис</w:t>
      </w:r>
      <w:r>
        <w:rPr>
          <w:sz w:val="28"/>
          <w:szCs w:val="28"/>
        </w:rPr>
        <w:t xml:space="preserve"> «Сказки дядюшки Римуса»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B5606"/>
    <w:multiLevelType w:val="multilevel"/>
    <w:tmpl w:val="2DEB56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0598"/>
    <w:multiLevelType w:val="multilevel"/>
    <w:tmpl w:val="5DE3059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82"/>
    <w:rsid w:val="00575582"/>
    <w:rsid w:val="00D75BCF"/>
    <w:rsid w:val="00FE784A"/>
    <w:rsid w:val="223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1141</Characters>
  <Lines>9</Lines>
  <Paragraphs>2</Paragraphs>
  <TotalTime>3</TotalTime>
  <ScaleCrop>false</ScaleCrop>
  <LinksUpToDate>false</LinksUpToDate>
  <CharactersWithSpaces>1339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2015-07-10T09:31:00Z</dcterms:created>
  <dc:creator>Пользователь</dc:creator>
  <cp:lastModifiedBy>User</cp:lastModifiedBy>
  <dcterms:modified xsi:type="dcterms:W3CDTF">2021-12-30T07:18:52Z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3F1D364C274E4C289777EEADDE7EBF46</vt:lpwstr>
  </property>
</Properties>
</file>