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315" w:afterAutospacing="0"/>
        <w:rPr>
          <w:color w:val="4B4747"/>
        </w:rPr>
      </w:pPr>
    </w:p>
    <w:p w:rsidR="00794579" w:rsidRPr="00394390" w:rsidRDefault="00794579" w:rsidP="00794579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color w:val="057BB8"/>
          <w:sz w:val="28"/>
          <w:szCs w:val="28"/>
        </w:rPr>
      </w:pPr>
      <w:r w:rsidRPr="00394390">
        <w:rPr>
          <w:rStyle w:val="a3"/>
          <w:b/>
          <w:bCs/>
          <w:color w:val="057BB8"/>
          <w:sz w:val="28"/>
          <w:szCs w:val="28"/>
        </w:rPr>
        <w:t>Тест по теме "Анафора эпифора и другие стилистические фигуры"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3"/>
          <w:i/>
          <w:iCs/>
          <w:color w:val="4B4747"/>
        </w:rPr>
        <w:t>1. Повторение одних и тех же элементов в начале параллельного ряда –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синтаксический параллелизм</w:t>
      </w:r>
      <w:r w:rsidRPr="00ED2C7E">
        <w:rPr>
          <w:color w:val="4B4747"/>
        </w:rPr>
        <w:br/>
        <w:t>2) параллельное подчинение предложений</w:t>
      </w:r>
      <w:r w:rsidRPr="00ED2C7E">
        <w:rPr>
          <w:color w:val="4B4747"/>
        </w:rPr>
        <w:br/>
        <w:t>3) анафора</w:t>
      </w:r>
      <w:r w:rsidRPr="00ED2C7E">
        <w:rPr>
          <w:color w:val="4B4747"/>
        </w:rPr>
        <w:br/>
        <w:t>4) эпифора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2. Стилистическая фигура, противоположная анафоре –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эпитет</w:t>
      </w:r>
      <w:r w:rsidRPr="00ED2C7E">
        <w:rPr>
          <w:color w:val="4B4747"/>
        </w:rPr>
        <w:br/>
        <w:t>2) эпифора</w:t>
      </w:r>
      <w:r w:rsidRPr="00ED2C7E">
        <w:rPr>
          <w:color w:val="4B4747"/>
        </w:rPr>
        <w:br/>
        <w:t>3) многосоюзие</w:t>
      </w:r>
      <w:r w:rsidRPr="00ED2C7E">
        <w:rPr>
          <w:color w:val="4B4747"/>
        </w:rPr>
        <w:br/>
        <w:t>4) синтаксический параллелизм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3. При синтаксическом параллелизме происходит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одинаковое построение смежных предложений или отрезков речи</w:t>
      </w:r>
      <w:r w:rsidRPr="00ED2C7E">
        <w:rPr>
          <w:color w:val="4B4747"/>
        </w:rPr>
        <w:br/>
        <w:t>2) одинаковое построение сложных предложений</w:t>
      </w:r>
      <w:r w:rsidRPr="00ED2C7E">
        <w:rPr>
          <w:color w:val="4B4747"/>
        </w:rPr>
        <w:br/>
        <w:t>3) одинаковое построение всего текста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4. Стилистическая фигура, состоящая в таком расположении слов, при котором каждое последующее содержит усиливающееся или уменьшающееся значение, благодаря чему создаётся нарастание или ослабление производимого ими впечатления.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анафора</w:t>
      </w:r>
      <w:r w:rsidRPr="00ED2C7E">
        <w:rPr>
          <w:color w:val="4B4747"/>
        </w:rPr>
        <w:br/>
        <w:t>2) градация</w:t>
      </w:r>
      <w:r w:rsidRPr="00ED2C7E">
        <w:rPr>
          <w:color w:val="4B4747"/>
        </w:rPr>
        <w:br/>
        <w:t>3) эпифора</w:t>
      </w:r>
      <w:r w:rsidRPr="00ED2C7E">
        <w:rPr>
          <w:color w:val="4B4747"/>
        </w:rPr>
        <w:br/>
        <w:t>4) лексический повтор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5. Укажите пример, где используется анафора.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Главные созвездия необходимо знать моряку, путешественнику, летчику, разведчику, геологу... Главные созвездия помогают находить правильный путь в незнакомой местности.</w:t>
      </w:r>
      <w:r w:rsidRPr="00ED2C7E">
        <w:rPr>
          <w:color w:val="4B4747"/>
        </w:rPr>
        <w:br/>
      </w:r>
      <w:proofErr w:type="gramStart"/>
      <w:r w:rsidRPr="00ED2C7E">
        <w:rPr>
          <w:color w:val="4B4747"/>
        </w:rPr>
        <w:t xml:space="preserve">2) </w:t>
      </w:r>
      <w:proofErr w:type="gramEnd"/>
      <w:r w:rsidRPr="00ED2C7E">
        <w:rPr>
          <w:color w:val="4B4747"/>
        </w:rPr>
        <w:t>Мы видим каждую звезду не такой, как она есть, а какой была в прошлом. Так, письмо, дошедшее до нас через неделю после его написания, сообщает только о событиях, происшедших неделю назад.</w:t>
      </w:r>
      <w:r w:rsidRPr="00ED2C7E">
        <w:rPr>
          <w:color w:val="4B4747"/>
        </w:rPr>
        <w:br/>
        <w:t>3) В лесу всегда теплее. Ветер не любит сюда добираться. Нет ему тут воли.</w:t>
      </w:r>
      <w:r w:rsidRPr="00ED2C7E">
        <w:rPr>
          <w:color w:val="4B4747"/>
        </w:rPr>
        <w:br/>
        <w:t>4) Теперь дальние кусты и деревья на поле, на межах казались тенями волков. Только то, что я знала здесь каждый куст и каждое дерево, выручало меня.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6. В каком примере использован синтаксический параллелизм?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Ты вел мечи на пир обильный.</w:t>
      </w:r>
      <w:r w:rsidRPr="00ED2C7E">
        <w:rPr>
          <w:color w:val="4B4747"/>
        </w:rPr>
        <w:br/>
        <w:t>2) В синем небе звезды блещут. В синем море волны плещут.</w:t>
      </w:r>
      <w:r w:rsidRPr="00ED2C7E">
        <w:rPr>
          <w:color w:val="4B4747"/>
        </w:rPr>
        <w:br/>
        <w:t>3) Я любуюсь тобою: Твоими глазами, твоею улыбкой, твоими речами.</w:t>
      </w:r>
      <w:r w:rsidRPr="00ED2C7E">
        <w:rPr>
          <w:color w:val="4B4747"/>
        </w:rPr>
        <w:br/>
        <w:t>4) В начале ноября ударили морозы, они были необычайно холодны.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7. Выберите примеры, содержащие эпифору.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  Всюду снега. Белоснежные просторы радуют глаз.</w:t>
      </w:r>
      <w:r w:rsidRPr="00ED2C7E">
        <w:rPr>
          <w:color w:val="4B4747"/>
        </w:rPr>
        <w:br/>
        <w:t>2)  Степям и дорогам не кончен счет, Камням и порогам не найден счет.</w:t>
      </w:r>
      <w:r w:rsidRPr="00ED2C7E">
        <w:rPr>
          <w:color w:val="4B4747"/>
        </w:rPr>
        <w:br/>
      </w:r>
      <w:proofErr w:type="gramStart"/>
      <w:r w:rsidRPr="00ED2C7E">
        <w:rPr>
          <w:color w:val="4B4747"/>
        </w:rPr>
        <w:t>3) </w:t>
      </w:r>
      <w:proofErr w:type="gramEnd"/>
      <w:r w:rsidRPr="00ED2C7E">
        <w:rPr>
          <w:color w:val="4B4747"/>
        </w:rPr>
        <w:t xml:space="preserve"> Голова представляла собой точную копию яйца. Лысой она была тоже, как яйцо.</w:t>
      </w:r>
      <w:r w:rsidRPr="00ED2C7E">
        <w:rPr>
          <w:color w:val="4B4747"/>
        </w:rPr>
        <w:br/>
        <w:t>4)  Приветствую тебя, пустынный уголок!..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lastRenderedPageBreak/>
        <w:br/>
      </w:r>
      <w:r w:rsidRPr="00ED2C7E">
        <w:rPr>
          <w:rStyle w:val="a5"/>
          <w:b/>
          <w:bCs/>
          <w:color w:val="4B4747"/>
        </w:rPr>
        <w:t>8. В каких предложениях использована градация?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Тройка мчится, тройка скачет, тройка вьется ввысь...</w:t>
      </w:r>
      <w:r w:rsidRPr="00ED2C7E">
        <w:rPr>
          <w:color w:val="4B4747"/>
        </w:rPr>
        <w:br/>
        <w:t>2) И тогда тоненький стебелек наклоняется, и чашечка опрокидывается.</w:t>
      </w:r>
      <w:r w:rsidRPr="00ED2C7E">
        <w:rPr>
          <w:color w:val="4B4747"/>
        </w:rPr>
        <w:br/>
        <w:t xml:space="preserve">3) Берег быстро темнел, становился </w:t>
      </w:r>
      <w:proofErr w:type="spellStart"/>
      <w:r w:rsidRPr="00ED2C7E">
        <w:rPr>
          <w:color w:val="4B4747"/>
        </w:rPr>
        <w:t>голубым</w:t>
      </w:r>
      <w:proofErr w:type="spellEnd"/>
      <w:r w:rsidRPr="00ED2C7E">
        <w:rPr>
          <w:color w:val="4B4747"/>
        </w:rPr>
        <w:t>, синим, лиловым.</w:t>
      </w:r>
      <w:r w:rsidRPr="00ED2C7E">
        <w:rPr>
          <w:color w:val="4B4747"/>
        </w:rPr>
        <w:br/>
        <w:t>4) Тучка долго хмурилась, капризничала и вот расплакалась.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9. В каких предложениях использована анафора?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  Лишь изредка прорезывает тишь Крик аиста, слетевшего на крышу.</w:t>
      </w:r>
      <w:r w:rsidRPr="00ED2C7E">
        <w:rPr>
          <w:color w:val="4B4747"/>
        </w:rPr>
        <w:br/>
        <w:t>2)  Жди меня, и я вернусь, только очень жди. Жди, когда наводят грусть желтые дожди</w:t>
      </w:r>
      <w:r w:rsidRPr="00ED2C7E">
        <w:rPr>
          <w:color w:val="4B4747"/>
        </w:rPr>
        <w:br/>
        <w:t>3)  Мне бы только видеть тебя, Мне бы только слышать твой голос...</w:t>
      </w:r>
      <w:r w:rsidRPr="00ED2C7E">
        <w:rPr>
          <w:color w:val="4B4747"/>
        </w:rPr>
        <w:br/>
        <w:t>4)  Долго гулял я по осеннему лесу, всматривался в синие дали.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10. В каких примерах использован синтаксический параллелизм?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ED2C7E">
        <w:rPr>
          <w:color w:val="4B4747"/>
        </w:rPr>
        <w:t>1) Безмятежные, свободные, Миру чуждые, холодные Звёзды призрачных небес.</w:t>
      </w:r>
      <w:r w:rsidRPr="00ED2C7E">
        <w:rPr>
          <w:color w:val="4B4747"/>
        </w:rPr>
        <w:br/>
        <w:t>2) Я вольный ветер, я вечно вею, Волную волны, ласкаю ивы, В ветвях вздыхаю, вздохнув, немею, Лелею травы, лелею нивы.</w:t>
      </w:r>
      <w:proofErr w:type="gramEnd"/>
      <w:r w:rsidRPr="00ED2C7E">
        <w:rPr>
          <w:color w:val="4B4747"/>
        </w:rPr>
        <w:t xml:space="preserve"> (К.Д.Бальмонт)</w:t>
      </w:r>
      <w:r w:rsidRPr="00ED2C7E">
        <w:rPr>
          <w:color w:val="4B4747"/>
        </w:rPr>
        <w:br/>
        <w:t>3) .Ночевала тучка золотая на груди утеса-великана. (М.Лермонтов)</w:t>
      </w:r>
      <w:r w:rsidRPr="00ED2C7E">
        <w:rPr>
          <w:color w:val="4B4747"/>
        </w:rPr>
        <w:br/>
        <w:t>4) Под полозьями поле скрипит, Под дугой колокольчик гремит. (Я.Полонский).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3"/>
          <w:i/>
          <w:iCs/>
          <w:color w:val="4B4747"/>
        </w:rPr>
        <w:t>11. Выберите пример, содержащий эпифору.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Полночной порой камыши шелестят, В них жабы гнездятся, в них змеи свистят.</w:t>
      </w:r>
      <w:r w:rsidRPr="00ED2C7E">
        <w:rPr>
          <w:color w:val="4B4747"/>
        </w:rPr>
        <w:br/>
        <w:t xml:space="preserve">2) Жизни мышья </w:t>
      </w:r>
      <w:proofErr w:type="gramStart"/>
      <w:r w:rsidRPr="00ED2C7E">
        <w:rPr>
          <w:color w:val="4B4747"/>
        </w:rPr>
        <w:t>беготня</w:t>
      </w:r>
      <w:proofErr w:type="gramEnd"/>
      <w:r w:rsidRPr="00ED2C7E">
        <w:rPr>
          <w:color w:val="4B4747"/>
        </w:rPr>
        <w:t>…Что тревожишь ты меня? (А.Пушкин).</w:t>
      </w:r>
      <w:r w:rsidRPr="00ED2C7E">
        <w:rPr>
          <w:color w:val="4B4747"/>
        </w:rPr>
        <w:br/>
        <w:t>3) 14.Пусть бандой окружат нанятой. ( В.Маяковский).</w:t>
      </w:r>
      <w:r w:rsidRPr="00ED2C7E">
        <w:rPr>
          <w:color w:val="4B4747"/>
        </w:rPr>
        <w:br/>
        <w:t>4) 15. Лес не тот! - Куст не тот! - Дрозд не тот! (М. Цветаева)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12. В каких примерах использована анафора?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А Васька слушает да ест. (И.А Крылов)</w:t>
      </w:r>
      <w:r w:rsidRPr="00ED2C7E">
        <w:rPr>
          <w:color w:val="4B4747"/>
        </w:rPr>
        <w:br/>
        <w:t>2) Принес он смертную смолу Да ветвь с увядшими листами. (А.Пушкин).</w:t>
      </w:r>
      <w:r w:rsidRPr="00ED2C7E">
        <w:rPr>
          <w:color w:val="4B4747"/>
        </w:rPr>
        <w:br/>
        <w:t xml:space="preserve">3) Клянусь я первым днем творенья, Клянусь его последним днем, Клянусь позором преступленья И вечной правды торжеством… </w:t>
      </w:r>
      <w:proofErr w:type="gramStart"/>
      <w:r w:rsidRPr="00ED2C7E">
        <w:rPr>
          <w:color w:val="4B4747"/>
        </w:rPr>
        <w:t xml:space="preserve">( </w:t>
      </w:r>
      <w:proofErr w:type="gramEnd"/>
      <w:r w:rsidRPr="00ED2C7E">
        <w:rPr>
          <w:color w:val="4B4747"/>
        </w:rPr>
        <w:t>М.Лермонтов)</w:t>
      </w:r>
      <w:r w:rsidRPr="00ED2C7E">
        <w:rPr>
          <w:color w:val="4B4747"/>
        </w:rPr>
        <w:br/>
        <w:t>4) Наше оружие – наши песни, Наше золото – звенящие голоса.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13. В каких примерах использована градация?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Человек не с ближним, а с группой, массой, тьмой ближних.</w:t>
      </w:r>
      <w:r w:rsidRPr="00ED2C7E">
        <w:rPr>
          <w:color w:val="4B4747"/>
        </w:rPr>
        <w:br/>
        <w:t>2) Принес он смертную смолу</w:t>
      </w:r>
      <w:proofErr w:type="gramStart"/>
      <w:r w:rsidRPr="00ED2C7E">
        <w:rPr>
          <w:color w:val="4B4747"/>
        </w:rPr>
        <w:t xml:space="preserve"> Д</w:t>
      </w:r>
      <w:proofErr w:type="gramEnd"/>
      <w:r w:rsidRPr="00ED2C7E">
        <w:rPr>
          <w:color w:val="4B4747"/>
        </w:rPr>
        <w:t>а ветвь с увядшими листами. (А.Пушкин).</w:t>
      </w:r>
      <w:r w:rsidRPr="00ED2C7E">
        <w:rPr>
          <w:color w:val="4B4747"/>
        </w:rPr>
        <w:br/>
        <w:t>3) Летят они, написанные наспех, Горячие от горечи и нег. Между любовью и любовью распят Мой миг, мой час, мой день, мой год, мой век. (М.Цветаева)</w:t>
      </w:r>
      <w:r w:rsidRPr="00ED2C7E">
        <w:rPr>
          <w:color w:val="4B4747"/>
        </w:rPr>
        <w:br/>
        <w:t>4) Степям и дорогам не кончен счет;</w:t>
      </w:r>
      <w:r w:rsidRPr="00ED2C7E">
        <w:rPr>
          <w:color w:val="4B4747"/>
        </w:rPr>
        <w:br/>
        <w:t>Камням и порогам не найден счет. (Э.Багрицкий).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14. Какой троп или стилистическая фигура используются в предложении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5"/>
          <w:color w:val="4B4747"/>
        </w:rPr>
        <w:t>В синем море волны плещут.</w:t>
      </w:r>
      <w:r w:rsidRPr="00ED2C7E">
        <w:rPr>
          <w:i/>
          <w:iCs/>
          <w:color w:val="4B4747"/>
        </w:rPr>
        <w:br/>
      </w:r>
      <w:r w:rsidRPr="00ED2C7E">
        <w:rPr>
          <w:rStyle w:val="a5"/>
          <w:color w:val="4B4747"/>
        </w:rPr>
        <w:t>В синем небе звёзды блещут</w:t>
      </w:r>
      <w:r w:rsidRPr="00ED2C7E">
        <w:rPr>
          <w:color w:val="4B4747"/>
        </w:rPr>
        <w:t> (А.Пушкин)</w:t>
      </w:r>
      <w:r w:rsidRPr="00ED2C7E">
        <w:rPr>
          <w:color w:val="4B4747"/>
        </w:rPr>
        <w:br/>
        <w:t>1) эпифора</w:t>
      </w:r>
      <w:r w:rsidRPr="00ED2C7E">
        <w:rPr>
          <w:color w:val="4B4747"/>
        </w:rPr>
        <w:br/>
        <w:t>2) эпитет</w:t>
      </w:r>
      <w:r w:rsidRPr="00ED2C7E">
        <w:rPr>
          <w:color w:val="4B4747"/>
        </w:rPr>
        <w:br/>
        <w:t>3) синтаксический параллелизм</w:t>
      </w:r>
      <w:r w:rsidRPr="00ED2C7E">
        <w:rPr>
          <w:color w:val="4B4747"/>
        </w:rPr>
        <w:br/>
        <w:t>4) литота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15. Какой троп или стилистическая фигура используются в предложении?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5"/>
          <w:color w:val="4B4747"/>
        </w:rPr>
        <w:t>Только память вы мне оставьте,</w:t>
      </w:r>
      <w:r w:rsidRPr="00ED2C7E">
        <w:rPr>
          <w:i/>
          <w:iCs/>
          <w:color w:val="4B4747"/>
        </w:rPr>
        <w:br/>
      </w:r>
      <w:r w:rsidRPr="00ED2C7E">
        <w:rPr>
          <w:rStyle w:val="a5"/>
          <w:color w:val="4B4747"/>
        </w:rPr>
        <w:t>Только память в последний миг.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lastRenderedPageBreak/>
        <w:t>1) синтаксический параллелизм</w:t>
      </w:r>
      <w:r w:rsidRPr="00ED2C7E">
        <w:rPr>
          <w:color w:val="4B4747"/>
        </w:rPr>
        <w:br/>
        <w:t>2) эпифора</w:t>
      </w:r>
      <w:r w:rsidRPr="00ED2C7E">
        <w:rPr>
          <w:color w:val="4B4747"/>
        </w:rPr>
        <w:br/>
        <w:t>3) градация</w:t>
      </w:r>
      <w:r w:rsidRPr="00ED2C7E">
        <w:rPr>
          <w:color w:val="4B4747"/>
        </w:rPr>
        <w:br/>
        <w:t>4) анафора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16. Какой троп или стилистическая фигура используются в предложении?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5"/>
          <w:color w:val="4B4747"/>
        </w:rPr>
        <w:t>Алмаз шлифуется алмазом,</w:t>
      </w:r>
      <w:r w:rsidRPr="00ED2C7E">
        <w:rPr>
          <w:i/>
          <w:iCs/>
          <w:color w:val="4B4747"/>
        </w:rPr>
        <w:br/>
      </w:r>
      <w:r w:rsidRPr="00ED2C7E">
        <w:rPr>
          <w:rStyle w:val="a5"/>
          <w:color w:val="4B4747"/>
        </w:rPr>
        <w:t>Строка диктуется строкой.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анафора</w:t>
      </w:r>
      <w:r w:rsidRPr="00ED2C7E">
        <w:rPr>
          <w:color w:val="4B4747"/>
        </w:rPr>
        <w:br/>
        <w:t>2) сравнение</w:t>
      </w:r>
      <w:r w:rsidRPr="00ED2C7E">
        <w:rPr>
          <w:color w:val="4B4747"/>
        </w:rPr>
        <w:br/>
        <w:t>3) синтаксический параллелизм</w:t>
      </w:r>
      <w:r w:rsidRPr="00ED2C7E">
        <w:rPr>
          <w:color w:val="4B4747"/>
        </w:rPr>
        <w:br/>
        <w:t>4) лексический повтор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b/>
          <w:bCs/>
          <w:i/>
          <w:iCs/>
          <w:color w:val="4B4747"/>
        </w:rPr>
        <w:br/>
      </w:r>
      <w:r w:rsidRPr="00ED2C7E">
        <w:rPr>
          <w:rStyle w:val="a5"/>
          <w:b/>
          <w:bCs/>
          <w:color w:val="4B4747"/>
        </w:rPr>
        <w:t>17. Какой троп или стилистическая фигура используются в предложении?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5"/>
          <w:color w:val="4B4747"/>
        </w:rPr>
        <w:t>Не напрасно дули ветры, не напрасно шла гроза</w:t>
      </w:r>
      <w:r w:rsidRPr="00ED2C7E">
        <w:rPr>
          <w:color w:val="4B4747"/>
        </w:rPr>
        <w:t> (С.Есенин).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градация</w:t>
      </w:r>
      <w:r w:rsidRPr="00ED2C7E">
        <w:rPr>
          <w:color w:val="4B4747"/>
        </w:rPr>
        <w:br/>
        <w:t>2) лексический повтор</w:t>
      </w:r>
      <w:r w:rsidRPr="00ED2C7E">
        <w:rPr>
          <w:color w:val="4B4747"/>
        </w:rPr>
        <w:br/>
        <w:t>3) метафора</w:t>
      </w:r>
      <w:r w:rsidRPr="00ED2C7E">
        <w:rPr>
          <w:color w:val="4B4747"/>
        </w:rPr>
        <w:br/>
        <w:t>4) эпитет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18. Соотнесите стилистические фигуры и их определения.</w:t>
      </w:r>
    </w:p>
    <w:p w:rsidR="00794579" w:rsidRPr="00ED2C7E" w:rsidRDefault="00794579" w:rsidP="00794579">
      <w:pPr>
        <w:pStyle w:val="a4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1. Эпифора          А) расположение близких по значению слов в порядке нарастания или ослабления их эмоционально-смысловой значимости</w:t>
      </w:r>
      <w:r w:rsidRPr="00ED2C7E">
        <w:rPr>
          <w:color w:val="4B4747"/>
        </w:rPr>
        <w:br/>
        <w:t>2. Анафора          Б) Повторение одних и тех же элементов в начале параллельного ряда</w:t>
      </w:r>
      <w:r w:rsidRPr="00ED2C7E">
        <w:rPr>
          <w:color w:val="4B4747"/>
        </w:rPr>
        <w:br/>
        <w:t>3. Параллелизм    В) повторение одних и тех же элементов в конце каждого параллельного ряда (стиха, строфы, предложения,…)</w:t>
      </w:r>
      <w:r w:rsidRPr="00ED2C7E">
        <w:rPr>
          <w:color w:val="4B4747"/>
        </w:rPr>
        <w:br/>
        <w:t xml:space="preserve">4. Градация         Г) одинаковое синтаксическое построение соседних </w:t>
      </w:r>
      <w:r>
        <w:rPr>
          <w:color w:val="4B4747"/>
        </w:rPr>
        <w:t xml:space="preserve">предложений или отрезков речи. 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315" w:afterAutospacing="0"/>
        <w:rPr>
          <w:color w:val="4B4747"/>
        </w:rPr>
      </w:pP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3"/>
          <w:i/>
          <w:iCs/>
          <w:color w:val="4B4747"/>
        </w:rPr>
        <w:t>Анафора, эпифора и другие стилистические фигуры </w:t>
      </w:r>
      <w:r w:rsidRPr="00ED2C7E">
        <w:rPr>
          <w:color w:val="4B4747"/>
        </w:rPr>
        <w:t>(</w:t>
      </w:r>
      <w:r>
        <w:t>ответы</w:t>
      </w:r>
      <w:r w:rsidRPr="00ED2C7E">
        <w:rPr>
          <w:color w:val="4B4747"/>
        </w:rPr>
        <w:t>)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1. 3)</w:t>
      </w:r>
      <w:r w:rsidRPr="00ED2C7E">
        <w:rPr>
          <w:color w:val="4B4747"/>
        </w:rPr>
        <w:br/>
        <w:t>2. 2)</w:t>
      </w:r>
      <w:r w:rsidRPr="00ED2C7E">
        <w:rPr>
          <w:color w:val="4B4747"/>
        </w:rPr>
        <w:br/>
        <w:t>3. 1)</w:t>
      </w:r>
      <w:r w:rsidRPr="00ED2C7E">
        <w:rPr>
          <w:color w:val="4B4747"/>
        </w:rPr>
        <w:br/>
        <w:t>4. 2)</w:t>
      </w:r>
      <w:r w:rsidRPr="00ED2C7E">
        <w:rPr>
          <w:color w:val="4B4747"/>
        </w:rPr>
        <w:br/>
        <w:t>5. 1)</w:t>
      </w:r>
      <w:r w:rsidRPr="00ED2C7E">
        <w:rPr>
          <w:color w:val="4B4747"/>
        </w:rPr>
        <w:br/>
        <w:t>6. 2)</w:t>
      </w:r>
      <w:r w:rsidRPr="00ED2C7E">
        <w:rPr>
          <w:color w:val="4B4747"/>
        </w:rPr>
        <w:br/>
        <w:t>7. 2), 3)</w:t>
      </w:r>
      <w:r w:rsidRPr="00ED2C7E">
        <w:rPr>
          <w:color w:val="4B4747"/>
        </w:rPr>
        <w:br/>
        <w:t>8. 3), 4)</w:t>
      </w:r>
      <w:r w:rsidRPr="00ED2C7E">
        <w:rPr>
          <w:color w:val="4B4747"/>
        </w:rPr>
        <w:br/>
        <w:t>9. 2),3)</w:t>
      </w:r>
      <w:r w:rsidRPr="00ED2C7E">
        <w:rPr>
          <w:color w:val="4B4747"/>
        </w:rPr>
        <w:br/>
        <w:t>10. 2), 4)</w:t>
      </w:r>
      <w:r w:rsidRPr="00ED2C7E">
        <w:rPr>
          <w:color w:val="4B4747"/>
        </w:rPr>
        <w:br/>
        <w:t>11. 4)</w:t>
      </w:r>
      <w:r w:rsidRPr="00ED2C7E">
        <w:rPr>
          <w:color w:val="4B4747"/>
        </w:rPr>
        <w:br/>
        <w:t>12. 3),4)</w:t>
      </w:r>
      <w:r w:rsidRPr="00ED2C7E">
        <w:rPr>
          <w:color w:val="4B4747"/>
        </w:rPr>
        <w:br/>
        <w:t>13. 1), 3)</w:t>
      </w:r>
      <w:r w:rsidRPr="00ED2C7E">
        <w:rPr>
          <w:color w:val="4B4747"/>
        </w:rPr>
        <w:br/>
        <w:t>14. 3)</w:t>
      </w:r>
      <w:r w:rsidRPr="00ED2C7E">
        <w:rPr>
          <w:color w:val="4B4747"/>
        </w:rPr>
        <w:br/>
        <w:t>15. 4)</w:t>
      </w:r>
      <w:r w:rsidRPr="00ED2C7E">
        <w:rPr>
          <w:color w:val="4B4747"/>
        </w:rPr>
        <w:br/>
        <w:t>16. 3)</w:t>
      </w:r>
      <w:r w:rsidRPr="00ED2C7E">
        <w:rPr>
          <w:color w:val="4B4747"/>
        </w:rPr>
        <w:br/>
        <w:t>17. 1)</w:t>
      </w:r>
      <w:r w:rsidRPr="00ED2C7E">
        <w:rPr>
          <w:color w:val="4B4747"/>
        </w:rPr>
        <w:br/>
        <w:t>18. 1 –В, 2 – Б, 3 – Г, 4 – А.</w:t>
      </w:r>
    </w:p>
    <w:p w:rsidR="00794579" w:rsidRPr="00ED2C7E" w:rsidRDefault="00794579" w:rsidP="00794579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0E48EC" w:rsidRDefault="000E48EC"/>
    <w:sectPr w:rsidR="000E48EC" w:rsidSect="000E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79"/>
    <w:rsid w:val="000E48EC"/>
    <w:rsid w:val="0079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EC"/>
  </w:style>
  <w:style w:type="paragraph" w:styleId="2">
    <w:name w:val="heading 2"/>
    <w:basedOn w:val="a"/>
    <w:link w:val="20"/>
    <w:uiPriority w:val="9"/>
    <w:qFormat/>
    <w:rsid w:val="00794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94579"/>
    <w:rPr>
      <w:b/>
      <w:bCs/>
    </w:rPr>
  </w:style>
  <w:style w:type="paragraph" w:styleId="a4">
    <w:name w:val="Normal (Web)"/>
    <w:basedOn w:val="a"/>
    <w:uiPriority w:val="99"/>
    <w:unhideWhenUsed/>
    <w:rsid w:val="0079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4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2021-11-01T14:46:00Z</dcterms:created>
  <dcterms:modified xsi:type="dcterms:W3CDTF">2021-11-01T14:46:00Z</dcterms:modified>
</cp:coreProperties>
</file>